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3917668"/>
        <w:docPartObj>
          <w:docPartGallery w:val="Cover Pages"/>
          <w:docPartUnique/>
        </w:docPartObj>
      </w:sdtPr>
      <w:sdtEndPr>
        <w:rPr>
          <w:rFonts w:eastAsiaTheme="minorHAnsi"/>
          <w:lang w:eastAsia="en-US"/>
        </w:rPr>
      </w:sdtEndPr>
      <w:sdtContent>
        <w:p w:rsidR="00363F2D" w:rsidRDefault="00363F2D">
          <w:pPr>
            <w:pStyle w:val="a3"/>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363F2D" w:rsidRDefault="00545A3F">
                                      <w:pPr>
                                        <w:pStyle w:val="a3"/>
                                        <w:jc w:val="right"/>
                                        <w:rPr>
                                          <w:color w:val="FFFFFF" w:themeColor="background1"/>
                                          <w:sz w:val="28"/>
                                          <w:szCs w:val="28"/>
                                        </w:rPr>
                                      </w:pPr>
                                      <w:r>
                                        <w:rPr>
                                          <w:color w:val="FFFFFF" w:themeColor="background1"/>
                                          <w:sz w:val="28"/>
                                          <w:szCs w:val="28"/>
                                        </w:rPr>
                                        <w:t>2020 ГОД.</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363F2D" w:rsidRDefault="00545A3F">
                                <w:pPr>
                                  <w:pStyle w:val="a3"/>
                                  <w:jc w:val="right"/>
                                  <w:rPr>
                                    <w:color w:val="FFFFFF" w:themeColor="background1"/>
                                    <w:sz w:val="28"/>
                                    <w:szCs w:val="28"/>
                                  </w:rPr>
                                </w:pPr>
                                <w:r>
                                  <w:rPr>
                                    <w:color w:val="FFFFFF" w:themeColor="background1"/>
                                    <w:sz w:val="28"/>
                                    <w:szCs w:val="28"/>
                                  </w:rPr>
                                  <w:t>2020 ГОД.</w:t>
                                </w:r>
                              </w:p>
                            </w:sdtContent>
                          </w:sdt>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F2D" w:rsidRPr="00363F2D" w:rsidRDefault="00363F2D" w:rsidP="00363F2D">
                                <w:pPr>
                                  <w:pStyle w:val="a3"/>
                                  <w:jc w:val="center"/>
                                  <w:rPr>
                                    <w:rFonts w:ascii="Times New Roman" w:hAnsi="Times New Roman" w:cs="Times New Roman"/>
                                    <w:i/>
                                    <w:color w:val="595959" w:themeColor="text1" w:themeTint="A6"/>
                                    <w:sz w:val="20"/>
                                    <w:szCs w:val="20"/>
                                  </w:rPr>
                                </w:pPr>
                                <w:r w:rsidRPr="00363F2D">
                                  <w:rPr>
                                    <w:rFonts w:ascii="Times New Roman" w:hAnsi="Times New Roman" w:cs="Times New Roman"/>
                                    <w:i/>
                                    <w:color w:val="5B9BD5" w:themeColor="accent1"/>
                                    <w:sz w:val="26"/>
                                    <w:szCs w:val="26"/>
                                  </w:rPr>
                                  <w:t>Учитель начальных клас</w:t>
                                </w:r>
                                <w:r>
                                  <w:rPr>
                                    <w:rFonts w:ascii="Times New Roman" w:hAnsi="Times New Roman" w:cs="Times New Roman"/>
                                    <w:i/>
                                    <w:color w:val="5B9BD5" w:themeColor="accent1"/>
                                    <w:sz w:val="26"/>
                                    <w:szCs w:val="26"/>
                                  </w:rPr>
                                  <w:t>сов: Быкова Елена Александровна</w:t>
                                </w:r>
                                <w:r w:rsidRPr="00363F2D">
                                  <w:rPr>
                                    <w:rFonts w:ascii="Times New Roman" w:hAnsi="Times New Roman" w:cs="Times New Roman"/>
                                    <w:i/>
                                    <w:color w:val="5B9BD5" w:themeColor="accent1"/>
                                    <w:sz w:val="26"/>
                                    <w:szCs w:val="26"/>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363F2D" w:rsidRPr="00363F2D" w:rsidRDefault="00363F2D" w:rsidP="00363F2D">
                          <w:pPr>
                            <w:pStyle w:val="a3"/>
                            <w:jc w:val="center"/>
                            <w:rPr>
                              <w:rFonts w:ascii="Times New Roman" w:hAnsi="Times New Roman" w:cs="Times New Roman"/>
                              <w:i/>
                              <w:color w:val="595959" w:themeColor="text1" w:themeTint="A6"/>
                              <w:sz w:val="20"/>
                              <w:szCs w:val="20"/>
                            </w:rPr>
                          </w:pPr>
                          <w:r w:rsidRPr="00363F2D">
                            <w:rPr>
                              <w:rFonts w:ascii="Times New Roman" w:hAnsi="Times New Roman" w:cs="Times New Roman"/>
                              <w:i/>
                              <w:color w:val="5B9BD5" w:themeColor="accent1"/>
                              <w:sz w:val="26"/>
                              <w:szCs w:val="26"/>
                            </w:rPr>
                            <w:t>Учитель начальных клас</w:t>
                          </w:r>
                          <w:r>
                            <w:rPr>
                              <w:rFonts w:ascii="Times New Roman" w:hAnsi="Times New Roman" w:cs="Times New Roman"/>
                              <w:i/>
                              <w:color w:val="5B9BD5" w:themeColor="accent1"/>
                              <w:sz w:val="26"/>
                              <w:szCs w:val="26"/>
                            </w:rPr>
                            <w:t>сов: Быкова Елена Александровна</w:t>
                          </w:r>
                          <w:r w:rsidRPr="00363F2D">
                            <w:rPr>
                              <w:rFonts w:ascii="Times New Roman" w:hAnsi="Times New Roman" w:cs="Times New Roman"/>
                              <w:i/>
                              <w:color w:val="5B9BD5" w:themeColor="accent1"/>
                              <w:sz w:val="26"/>
                              <w:szCs w:val="26"/>
                            </w:rPr>
                            <w:t>.</w:t>
                          </w:r>
                        </w:p>
                      </w:txbxContent>
                    </v:textbox>
                    <w10:wrap anchorx="page" anchory="page"/>
                  </v:shape>
                </w:pict>
              </mc:Fallback>
            </mc:AlternateContent>
          </w:r>
        </w:p>
        <w:p w:rsidR="00363F2D" w:rsidRDefault="00363F2D">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1864659</wp:posOffset>
                    </wp:positionV>
                    <wp:extent cx="4446494" cy="1069340"/>
                    <wp:effectExtent l="0" t="0" r="11430" b="0"/>
                    <wp:wrapNone/>
                    <wp:docPr id="1" name="Надпись 1"/>
                    <wp:cNvGraphicFramePr/>
                    <a:graphic xmlns:a="http://schemas.openxmlformats.org/drawingml/2006/main">
                      <a:graphicData uri="http://schemas.microsoft.com/office/word/2010/wordprocessingShape">
                        <wps:wsp>
                          <wps:cNvSpPr txBox="1"/>
                          <wps:spPr>
                            <a:xfrm>
                              <a:off x="0" y="0"/>
                              <a:ext cx="4446494"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F2D" w:rsidRPr="00363F2D" w:rsidRDefault="00363F2D" w:rsidP="00363F2D">
                                <w:pPr>
                                  <w:jc w:val="center"/>
                                  <w:rPr>
                                    <w:rFonts w:ascii="Times New Roman" w:hAnsi="Times New Roman" w:cs="Times New Roman"/>
                                    <w:b/>
                                    <w:i/>
                                    <w:color w:val="00B0F0"/>
                                    <w:sz w:val="72"/>
                                    <w:szCs w:val="52"/>
                                  </w:rPr>
                                </w:pPr>
                                <w:sdt>
                                  <w:sdtPr>
                                    <w:rPr>
                                      <w:rFonts w:asciiTheme="majorHAnsi" w:eastAsiaTheme="majorEastAsia" w:hAnsiTheme="majorHAnsi" w:cstheme="majorBidi"/>
                                      <w:color w:val="262626" w:themeColor="text1" w:themeTint="D9"/>
                                      <w:sz w:val="72"/>
                                      <w:szCs w:val="72"/>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r w:rsidRPr="00363F2D">
                                  <w:rPr>
                                    <w:b/>
                                    <w:i/>
                                    <w:color w:val="00B0F0"/>
                                    <w:sz w:val="52"/>
                                    <w:szCs w:val="52"/>
                                  </w:rPr>
                                  <w:t xml:space="preserve"> </w:t>
                                </w:r>
                                <w:r w:rsidRPr="00363F2D">
                                  <w:rPr>
                                    <w:rFonts w:ascii="Times New Roman" w:hAnsi="Times New Roman" w:cs="Times New Roman"/>
                                    <w:i/>
                                    <w:color w:val="00B0F0"/>
                                    <w:sz w:val="72"/>
                                    <w:szCs w:val="52"/>
                                  </w:rPr>
                                  <w:t>Организация современного урока в условиях здоровьесберегающей педагогики.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Надпись 1" o:spid="_x0000_s1056" type="#_x0000_t202" style="position:absolute;margin-left:298.9pt;margin-top:146.8pt;width:350.1pt;height:8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" filled="f" stroked="f" strokeweight=".5pt">
                    <v:textbox style="mso-fit-shape-to-text:t" inset="0,0,0,0">
                      <w:txbxContent>
                        <w:p w:rsidR="00363F2D" w:rsidRPr="00363F2D" w:rsidRDefault="00363F2D" w:rsidP="00363F2D">
                          <w:pPr>
                            <w:jc w:val="center"/>
                            <w:rPr>
                              <w:rFonts w:ascii="Times New Roman" w:hAnsi="Times New Roman" w:cs="Times New Roman"/>
                              <w:b/>
                              <w:i/>
                              <w:color w:val="00B0F0"/>
                              <w:sz w:val="72"/>
                              <w:szCs w:val="52"/>
                            </w:rPr>
                          </w:pPr>
                          <w:sdt>
                            <w:sdtPr>
                              <w:rPr>
                                <w:rFonts w:asciiTheme="majorHAnsi" w:eastAsiaTheme="majorEastAsia" w:hAnsiTheme="majorHAnsi" w:cstheme="majorBidi"/>
                                <w:color w:val="262626" w:themeColor="text1" w:themeTint="D9"/>
                                <w:sz w:val="72"/>
                                <w:szCs w:val="72"/>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r w:rsidRPr="00363F2D">
                            <w:rPr>
                              <w:b/>
                              <w:i/>
                              <w:color w:val="00B0F0"/>
                              <w:sz w:val="52"/>
                              <w:szCs w:val="52"/>
                            </w:rPr>
                            <w:t xml:space="preserve"> </w:t>
                          </w:r>
                          <w:r w:rsidRPr="00363F2D">
                            <w:rPr>
                              <w:rFonts w:ascii="Times New Roman" w:hAnsi="Times New Roman" w:cs="Times New Roman"/>
                              <w:i/>
                              <w:color w:val="00B0F0"/>
                              <w:sz w:val="72"/>
                              <w:szCs w:val="52"/>
                            </w:rPr>
                            <w:t>Организация современного урока в условиях здоровьесберегающей педагогики.</w:t>
                          </w:r>
                        </w:p>
                      </w:txbxContent>
                    </v:textbox>
                    <w10:wrap anchorx="margin" anchory="page"/>
                  </v:shape>
                </w:pict>
              </mc:Fallback>
            </mc:AlternateContent>
          </w:r>
          <w:r>
            <w:br w:type="page"/>
          </w:r>
        </w:p>
      </w:sdtContent>
    </w:sdt>
    <w:p w:rsidR="00363F2D" w:rsidRDefault="00363F2D"/>
    <w:p w:rsidR="00363F2D" w:rsidRDefault="00363F2D"/>
    <w:p w:rsidR="00363F2D" w:rsidRDefault="00363F2D"/>
    <w:p w:rsidR="00D62823" w:rsidRDefault="00D62823" w:rsidP="008F4A2A">
      <w:pPr>
        <w:pStyle w:val="a7"/>
        <w:rPr>
          <w:rFonts w:ascii="Times New Roman" w:hAnsi="Times New Roman" w:cs="Times New Roman"/>
        </w:rPr>
      </w:pPr>
      <w:r w:rsidRPr="00D62823">
        <w:rPr>
          <w:rFonts w:ascii="Times New Roman" w:hAnsi="Times New Roman" w:cs="Times New Roman"/>
        </w:rPr>
        <w:t xml:space="preserve">Актуальность выбранной </w:t>
      </w:r>
      <w:r>
        <w:rPr>
          <w:rFonts w:ascii="Times New Roman" w:hAnsi="Times New Roman" w:cs="Times New Roman"/>
        </w:rPr>
        <w:t xml:space="preserve">темы. </w:t>
      </w:r>
    </w:p>
    <w:p w:rsidR="00D62823" w:rsidRDefault="00D62823" w:rsidP="00D62823"/>
    <w:p w:rsidR="00D62823" w:rsidRPr="00D62823" w:rsidRDefault="00D62823" w:rsidP="00D62823">
      <w:pPr>
        <w:ind w:firstLine="709"/>
        <w:jc w:val="both"/>
        <w:rPr>
          <w:rFonts w:ascii="Times New Roman" w:hAnsi="Times New Roman" w:cs="Times New Roman"/>
          <w:sz w:val="28"/>
          <w:szCs w:val="28"/>
        </w:rPr>
      </w:pPr>
      <w:r w:rsidRPr="00D62823">
        <w:rPr>
          <w:rFonts w:ascii="Times New Roman" w:hAnsi="Times New Roman" w:cs="Times New Roman"/>
          <w:sz w:val="28"/>
          <w:szCs w:val="28"/>
        </w:rPr>
        <w:t>В настоящее время возникли понятия «здоровьесберегающая педагогика», «здоровьесберегающие технологии». В последние годы все чаще и громче говорят о том, что школа оказывает неблагоприятное воздействие на здоровье своих воспитанников. Это подтверждают и многочисленные данные медицинских исследований и повседневные педагогические наблюдения. И если некоторые проявления ухудшения состояния здоровья можно объяснить плохой экологией, наследственностью и др., то значительная часть причин этой негативной динамики определяется работой нашей системы образования, воздействием школы.</w:t>
      </w:r>
    </w:p>
    <w:p w:rsidR="00D62823" w:rsidRPr="00D62823" w:rsidRDefault="00D62823" w:rsidP="00D62823">
      <w:pPr>
        <w:ind w:firstLine="709"/>
        <w:jc w:val="both"/>
        <w:rPr>
          <w:rFonts w:ascii="Times New Roman" w:hAnsi="Times New Roman" w:cs="Times New Roman"/>
          <w:b/>
          <w:sz w:val="28"/>
          <w:szCs w:val="28"/>
        </w:rPr>
      </w:pPr>
      <w:r w:rsidRPr="00D62823">
        <w:rPr>
          <w:rFonts w:ascii="Times New Roman" w:hAnsi="Times New Roman" w:cs="Times New Roman"/>
          <w:b/>
          <w:sz w:val="28"/>
          <w:szCs w:val="28"/>
        </w:rPr>
        <w:t>Официальная статистика продолжает угрожающе свидетельствовать об ухудшении здоровья уч-ся общеобразовательных школ. Так, по данным Минздрава России, 90% детей имеют существенные отклонения в состоянии здоровья, у 60-70% наблюдаются мозговые дисфункции</w:t>
      </w:r>
      <w:r>
        <w:rPr>
          <w:rFonts w:ascii="Times New Roman" w:hAnsi="Times New Roman" w:cs="Times New Roman"/>
          <w:b/>
          <w:sz w:val="28"/>
          <w:szCs w:val="28"/>
        </w:rPr>
        <w:t>, а 35% вовсе хронически больны</w:t>
      </w:r>
      <w:r w:rsidRPr="00D62823">
        <w:rPr>
          <w:rFonts w:ascii="Times New Roman" w:hAnsi="Times New Roman" w:cs="Times New Roman"/>
          <w:b/>
          <w:sz w:val="28"/>
          <w:szCs w:val="28"/>
        </w:rPr>
        <w:t xml:space="preserve">, и лишь 5-10% </w:t>
      </w:r>
      <w:r w:rsidR="0039696E" w:rsidRPr="00D62823">
        <w:rPr>
          <w:rFonts w:ascii="Times New Roman" w:hAnsi="Times New Roman" w:cs="Times New Roman"/>
          <w:b/>
          <w:sz w:val="28"/>
          <w:szCs w:val="28"/>
        </w:rPr>
        <w:t>детей приходят</w:t>
      </w:r>
      <w:r w:rsidRPr="00D62823">
        <w:rPr>
          <w:rFonts w:ascii="Times New Roman" w:hAnsi="Times New Roman" w:cs="Times New Roman"/>
          <w:b/>
          <w:sz w:val="28"/>
          <w:szCs w:val="28"/>
        </w:rPr>
        <w:t xml:space="preserve"> в школу с диагнозом </w:t>
      </w:r>
      <w:r w:rsidR="0039696E" w:rsidRPr="00D62823">
        <w:rPr>
          <w:rFonts w:ascii="Times New Roman" w:hAnsi="Times New Roman" w:cs="Times New Roman"/>
          <w:b/>
          <w:sz w:val="28"/>
          <w:szCs w:val="28"/>
        </w:rPr>
        <w:t>«здоров</w:t>
      </w:r>
      <w:r w:rsidRPr="00D62823">
        <w:rPr>
          <w:rFonts w:ascii="Times New Roman" w:hAnsi="Times New Roman" w:cs="Times New Roman"/>
          <w:b/>
          <w:sz w:val="28"/>
          <w:szCs w:val="28"/>
        </w:rPr>
        <w:t>».</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 xml:space="preserve">За период обучения в школе число здоровых детей уменьшается в 4 раза, число близоруких детей увеличивается с 1 класса к </w:t>
      </w:r>
      <w:r w:rsidRPr="00D62823">
        <w:rPr>
          <w:rFonts w:ascii="Times New Roman" w:hAnsi="Times New Roman" w:cs="Times New Roman"/>
          <w:sz w:val="28"/>
          <w:szCs w:val="28"/>
        </w:rPr>
        <w:t>выпускным с</w:t>
      </w:r>
      <w:r w:rsidRPr="00D62823">
        <w:rPr>
          <w:rFonts w:ascii="Times New Roman" w:hAnsi="Times New Roman" w:cs="Times New Roman"/>
          <w:sz w:val="28"/>
          <w:szCs w:val="28"/>
        </w:rPr>
        <w:t xml:space="preserve"> 3,9 до 12,3%, с нервно-психическими расстройствами – с 5,6 до 16,4%, </w:t>
      </w:r>
      <w:r w:rsidRPr="00D62823">
        <w:rPr>
          <w:rFonts w:ascii="Times New Roman" w:hAnsi="Times New Roman" w:cs="Times New Roman"/>
          <w:sz w:val="28"/>
          <w:szCs w:val="28"/>
        </w:rPr>
        <w:t>с нарушени</w:t>
      </w:r>
      <w:r>
        <w:rPr>
          <w:rFonts w:ascii="Times New Roman" w:hAnsi="Times New Roman" w:cs="Times New Roman"/>
          <w:sz w:val="28"/>
          <w:szCs w:val="28"/>
        </w:rPr>
        <w:t>ями</w:t>
      </w:r>
      <w:r w:rsidRPr="00D62823">
        <w:rPr>
          <w:rFonts w:ascii="Times New Roman" w:hAnsi="Times New Roman" w:cs="Times New Roman"/>
          <w:sz w:val="28"/>
          <w:szCs w:val="28"/>
        </w:rPr>
        <w:t xml:space="preserve"> осанки с 1.9 до 16.8%. Одна из самых частых патологий у школьников – нарушение остроты зрения, составляющее 30-40 % по России.</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Наблюдение за состоян</w:t>
      </w:r>
      <w:r>
        <w:rPr>
          <w:rFonts w:ascii="Times New Roman" w:hAnsi="Times New Roman" w:cs="Times New Roman"/>
          <w:sz w:val="28"/>
          <w:szCs w:val="28"/>
        </w:rPr>
        <w:t>ием здоровья детей и подростков</w:t>
      </w:r>
      <w:r w:rsidRPr="00D62823">
        <w:rPr>
          <w:rFonts w:ascii="Times New Roman" w:hAnsi="Times New Roman" w:cs="Times New Roman"/>
          <w:sz w:val="28"/>
          <w:szCs w:val="28"/>
        </w:rPr>
        <w:t>, обучающихся в образовательных учреждениях города Тулы, показали, что одной из самых острых проблем является проблема заболеваний, связанных с нарушением опорно-двигательного аппарата. Функциональные нарушения осанки имеют 47% уч-ся, а стойкие искривления позвоночника – до 21% уч-ся.</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Нередкой для учителя стали жалобы уч-ся на головную боль, усталость. Почти все нынешние дети повышеннонервновозбудимы, физически ослаблены вследствие неполноценного питания, экологического и социального неблагополучия условий жизни.</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Поэтому понятие «здоровьесберегающие образовательные технологии» все более активно входит в педагогическую теорию и практику. Основополагающие приоритеты для педагогики оздоровления следующие: 1. Здоровый ребенок – практически достижимая норма детского развития.</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lastRenderedPageBreak/>
        <w:t xml:space="preserve"> Оздоровление – это не совокупность лечебно-профилактических мер, а форма развития психофизиологи</w:t>
      </w:r>
      <w:r>
        <w:rPr>
          <w:rFonts w:ascii="Times New Roman" w:hAnsi="Times New Roman" w:cs="Times New Roman"/>
          <w:sz w:val="28"/>
          <w:szCs w:val="28"/>
        </w:rPr>
        <w:t>ч</w:t>
      </w:r>
      <w:r w:rsidRPr="00D62823">
        <w:rPr>
          <w:rFonts w:ascii="Times New Roman" w:hAnsi="Times New Roman" w:cs="Times New Roman"/>
          <w:sz w:val="28"/>
          <w:szCs w:val="28"/>
        </w:rPr>
        <w:t>еских возможностей детей.</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Индивидуа</w:t>
      </w:r>
      <w:r>
        <w:rPr>
          <w:rFonts w:ascii="Times New Roman" w:hAnsi="Times New Roman" w:cs="Times New Roman"/>
          <w:sz w:val="28"/>
          <w:szCs w:val="28"/>
        </w:rPr>
        <w:t xml:space="preserve">льно-дифференцированный подход </w:t>
      </w:r>
      <w:r w:rsidRPr="00D62823">
        <w:rPr>
          <w:rFonts w:ascii="Times New Roman" w:hAnsi="Times New Roman" w:cs="Times New Roman"/>
          <w:sz w:val="28"/>
          <w:szCs w:val="28"/>
        </w:rPr>
        <w:t>- основное средство оздоровительно-развивающей работы с уч-ся.</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 xml:space="preserve">Именно от учителя более чем на 50% зависит общий, </w:t>
      </w:r>
      <w:r w:rsidR="0039696E" w:rsidRPr="00D62823">
        <w:rPr>
          <w:rFonts w:ascii="Times New Roman" w:hAnsi="Times New Roman" w:cs="Times New Roman"/>
          <w:sz w:val="28"/>
          <w:szCs w:val="28"/>
        </w:rPr>
        <w:t>интегральный</w:t>
      </w:r>
      <w:r w:rsidRPr="00D62823">
        <w:rPr>
          <w:rFonts w:ascii="Times New Roman" w:hAnsi="Times New Roman" w:cs="Times New Roman"/>
          <w:sz w:val="28"/>
          <w:szCs w:val="28"/>
        </w:rPr>
        <w:t xml:space="preserve"> результат влияния школы на здоровье уч-ся. И я, как и многие другие педагоги, осознаю свою ответственность за состояние здоровья уч-ся и вижу решение проблемы негативного влияния школы на состояние здоровья детей в овладении и практическом использовании современных здоровьесберегающих образовательных технологий в учебно-воспитательном процессе.</w:t>
      </w:r>
    </w:p>
    <w:p w:rsidR="00D62823" w:rsidRPr="00D62823" w:rsidRDefault="00D62823" w:rsidP="00D62823">
      <w:pPr>
        <w:spacing w:line="240" w:lineRule="auto"/>
        <w:ind w:firstLine="709"/>
        <w:jc w:val="both"/>
        <w:rPr>
          <w:rFonts w:ascii="Times New Roman" w:hAnsi="Times New Roman" w:cs="Times New Roman"/>
          <w:sz w:val="28"/>
          <w:szCs w:val="28"/>
        </w:rPr>
      </w:pPr>
      <w:r w:rsidRPr="00D62823">
        <w:rPr>
          <w:rFonts w:ascii="Times New Roman" w:hAnsi="Times New Roman" w:cs="Times New Roman"/>
          <w:sz w:val="28"/>
          <w:szCs w:val="28"/>
        </w:rPr>
        <w:t xml:space="preserve">Создание здоровьесберегающего пространства – одно из направлений здоровьесберегающей педагогики. Поддержание комфортной температуры в кабинете, регулярное проветривание классной комнаты, контроль за своевременной влажной уборкой – важные моменты в создании </w:t>
      </w:r>
      <w:r w:rsidRPr="00D62823">
        <w:rPr>
          <w:rFonts w:ascii="Times New Roman" w:hAnsi="Times New Roman" w:cs="Times New Roman"/>
          <w:sz w:val="28"/>
          <w:szCs w:val="28"/>
        </w:rPr>
        <w:t>здоровьесберегающего экологического</w:t>
      </w:r>
      <w:r>
        <w:rPr>
          <w:rFonts w:ascii="Times New Roman" w:hAnsi="Times New Roman" w:cs="Times New Roman"/>
          <w:sz w:val="28"/>
          <w:szCs w:val="28"/>
        </w:rPr>
        <w:t xml:space="preserve"> </w:t>
      </w:r>
      <w:r w:rsidRPr="00D62823">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D62823">
        <w:rPr>
          <w:rFonts w:ascii="Times New Roman" w:hAnsi="Times New Roman" w:cs="Times New Roman"/>
          <w:sz w:val="28"/>
          <w:szCs w:val="28"/>
        </w:rPr>
        <w:t>Обязательная сменная обувь позволяет не только соблюдать относительную чистоту классных комнат, но и улучшает воздушную среду школьных помещений. Ухоженные комнатные растения также способствуют оздоровлению воздуха в помещении. Все это создает необходимый психоэмоциональный комфорт для уч-ся во время образовательного процесса.</w:t>
      </w:r>
    </w:p>
    <w:p w:rsidR="00D62823" w:rsidRPr="00D62823" w:rsidRDefault="00D62823" w:rsidP="00D62823">
      <w:pPr>
        <w:rPr>
          <w:rFonts w:ascii="Times New Roman" w:hAnsi="Times New Roman" w:cs="Times New Roman"/>
          <w:sz w:val="24"/>
        </w:rPr>
      </w:pPr>
    </w:p>
    <w:p w:rsidR="00D62823" w:rsidRPr="00D62823" w:rsidRDefault="00D62823">
      <w:pPr>
        <w:rPr>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Default="00D62823" w:rsidP="00D62823">
      <w:pPr>
        <w:rPr>
          <w:rFonts w:ascii="Times New Roman" w:hAnsi="Times New Roman" w:cs="Times New Roman"/>
          <w:sz w:val="28"/>
        </w:rPr>
      </w:pPr>
    </w:p>
    <w:p w:rsidR="00D62823" w:rsidRPr="0039696E" w:rsidRDefault="0039696E" w:rsidP="0039696E">
      <w:pPr>
        <w:jc w:val="center"/>
        <w:rPr>
          <w:rFonts w:ascii="Times New Roman" w:hAnsi="Times New Roman" w:cs="Times New Roman"/>
          <w:b/>
          <w:sz w:val="48"/>
        </w:rPr>
      </w:pPr>
      <w:r w:rsidRPr="0039696E">
        <w:rPr>
          <w:rFonts w:ascii="Times New Roman" w:hAnsi="Times New Roman" w:cs="Times New Roman"/>
          <w:b/>
          <w:sz w:val="48"/>
        </w:rPr>
        <w:t xml:space="preserve">Технология организации урока в условиях здоровьесберегающей педагогики. </w:t>
      </w:r>
    </w:p>
    <w:p w:rsidR="0039696E" w:rsidRPr="0039696E" w:rsidRDefault="0039696E" w:rsidP="0039696E">
      <w:pPr>
        <w:jc w:val="center"/>
        <w:rPr>
          <w:rFonts w:ascii="Times New Roman" w:hAnsi="Times New Roman" w:cs="Times New Roman"/>
          <w:sz w:val="36"/>
        </w:rPr>
      </w:pPr>
    </w:p>
    <w:p w:rsidR="0039696E" w:rsidRPr="0039696E" w:rsidRDefault="0039696E" w:rsidP="0039696E">
      <w:pPr>
        <w:jc w:val="both"/>
        <w:rPr>
          <w:rFonts w:ascii="Times New Roman" w:hAnsi="Times New Roman" w:cs="Times New Roman"/>
          <w:b/>
          <w:sz w:val="32"/>
          <w:u w:val="single"/>
        </w:rPr>
      </w:pPr>
      <w:r w:rsidRPr="0039696E">
        <w:rPr>
          <w:rFonts w:ascii="Times New Roman" w:hAnsi="Times New Roman" w:cs="Times New Roman"/>
          <w:b/>
          <w:sz w:val="32"/>
          <w:u w:val="single"/>
        </w:rPr>
        <w:t>1.Основные требования к уроку в условиях здоровьесберегающей педагогики.</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Учителям начальной школы доверены дети, того возраста, когда идет формирование гармонически развитой личности. Все упущенное в дошкольном возрасте еще можно исправить в младших классах, но упущенное в начальной школе исправить труднее. Роль учителя здесь особенно велика. Начало школьного обучения связано не только с изменением уклада жизни детей. Переход на школьное обучение способствует резкому увеличению числа контактов, что на фоне возрастных особенностей детей младшего школьного возраста и сниженной сопротивляемости их организма, обусловленной необходимостью приспособления к изменившимся условиям жизни, ведет к повышенной заболеваемости. Поэтому все мероприятия, направленные на укрепление здоровья и закаливание учащихся этого возраста, приобретают особое значение.</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Прежде всего валеологически обоснованный урок должен быть построен с учетом потребностей детей: в саморазвитии; в подражании; приобретении опыта.</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b/>
          <w:bCs/>
          <w:color w:val="000000"/>
          <w:sz w:val="28"/>
          <w:szCs w:val="28"/>
          <w:lang w:eastAsia="ru-RU"/>
        </w:rPr>
        <w:t>Основные требования качественному уроку в условиях здоровьесберегающей педагогики:</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Построение урока на основе закономерностей учебно-воспитательного процесса с использованием последних достижений передовой педагогической практики с учетом вопросов здоровьесбережения.</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Реализация на уроке в оптимальном соотношении принципов и методов как общедидактических, так и специфических.</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lastRenderedPageBreak/>
        <w:t>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наклонностей и потребностей.</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Установление межпредметных связей, осознаваемых учащимися, осуществление связи с ранее изученными знаниями и умениями.</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Активизация развития всех сфер личности учащихся.</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Логичность и эмоциональность всех этапов учебно-воспитательной деятельности.</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Эффективное использование педагогических средств здоровьесберегающих образовательных технологий (физкультминуток, подвижных игр).</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Формирование практически необходимых знаний, умений, навыков, рациональных приемов мышления и деятельности.</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Обеспечение вариативного использования правил здорового образа жизни в зависимости от конкретных условий проведения урока.</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Формирование умения учиться, заботясь о своем здоровье.</w:t>
      </w:r>
    </w:p>
    <w:p w:rsidR="0039696E" w:rsidRPr="0039696E" w:rsidRDefault="0039696E" w:rsidP="0039696E">
      <w:pPr>
        <w:numPr>
          <w:ilvl w:val="0"/>
          <w:numId w:val="5"/>
        </w:numPr>
        <w:shd w:val="clear" w:color="auto" w:fill="FFFFFF"/>
        <w:spacing w:after="0" w:line="240" w:lineRule="auto"/>
        <w:ind w:left="64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Тщательная диагностика, прогнозирование, проектирование, планирование и контроль каждого урока с учетом особенностей развития учащихся.</w:t>
      </w:r>
    </w:p>
    <w:p w:rsidR="0039696E" w:rsidRPr="0039696E" w:rsidRDefault="0039696E" w:rsidP="0039696E">
      <w:pPr>
        <w:shd w:val="clear" w:color="auto" w:fill="FFFFFF"/>
        <w:spacing w:after="0" w:line="240" w:lineRule="auto"/>
        <w:ind w:left="720"/>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 </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 Педагогика оздоровления детей предполагает использование в практике нестандартных уроков: уроков-игр, уроков-конкурсов, уроков-концертов и т.д. А еще хотелось отметить, что легко запоминается и надолго сохраняется информация, вызвавшая интерес. Детей начальных классов привлекает всё яркое, необычное, броское. Поэтому учитель использует на своих уроках компьютерные слайды. Они ярко оформлены и привлекают внимание детей. Слайды построены таким образом, чтобы, после объяснения, дети выполняли задания, что заставляет их более внимательно прочитывать и рассматривать новый материал. Очень важно «трудное» сделать для учащихся «простым» и доступным. Продуктивность непроизвольного запоминания увеличивается, если предлагаемое задание предусматривает не только пассивное восприятие, а активную ориентировку в материале, выполнение заданий.</w:t>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r w:rsidRPr="0039696E">
        <w:rPr>
          <w:rFonts w:ascii="Times New Roman" w:eastAsia="Times New Roman" w:hAnsi="Times New Roman" w:cs="Times New Roman"/>
          <w:color w:val="000000"/>
          <w:sz w:val="28"/>
          <w:szCs w:val="28"/>
          <w:lang w:eastAsia="ru-RU"/>
        </w:rPr>
        <w:t>    Воспитание у детей потребности в здоровом образе жизни – проблема сложная. Решить эту задачу путем передачи знаний, предусмотренных программой начальной школы, невозможно.</w:t>
      </w:r>
    </w:p>
    <w:p w:rsidR="0039696E" w:rsidRDefault="0039696E" w:rsidP="0039696E">
      <w:pPr>
        <w:shd w:val="clear" w:color="auto" w:fill="FFFFFF"/>
        <w:spacing w:after="0" w:line="240" w:lineRule="auto"/>
        <w:ind w:left="-568" w:firstLine="424"/>
        <w:jc w:val="both"/>
        <w:rPr>
          <w:rFonts w:ascii="Times New Roman" w:eastAsia="Times New Roman" w:hAnsi="Times New Roman" w:cs="Times New Roman"/>
          <w:color w:val="000000"/>
          <w:sz w:val="28"/>
          <w:szCs w:val="28"/>
          <w:lang w:eastAsia="ru-RU"/>
        </w:rPr>
      </w:pPr>
      <w:r w:rsidRPr="0039696E">
        <w:rPr>
          <w:rFonts w:ascii="Times New Roman" w:eastAsia="Times New Roman" w:hAnsi="Times New Roman" w:cs="Times New Roman"/>
          <w:color w:val="000000"/>
          <w:sz w:val="28"/>
          <w:szCs w:val="28"/>
          <w:lang w:eastAsia="ru-RU"/>
        </w:rPr>
        <w:t>Учитель, опираясь на свои знания в области психологии, медицины, гигиены осуществляет индивидуальный подход к обучению и воспитанию детей, бережно относится к ранимой психике ребенка. Многолетняя практика и научные исследования показали, что успех гигиенического обучения и воспитания достигается только в том случае, если применяется системный подход к решению этой проблемы. Этот подход включает в себя работу на уроках, во внеклассной и внешкольной работе. Вот некоторые примеры внеклассной работы.</w:t>
      </w:r>
    </w:p>
    <w:p w:rsidR="0039696E" w:rsidRDefault="0039696E" w:rsidP="0039696E">
      <w:pPr>
        <w:shd w:val="clear" w:color="auto" w:fill="FFFFFF"/>
        <w:spacing w:after="0" w:line="240" w:lineRule="auto"/>
        <w:ind w:left="-568" w:firstLine="424"/>
        <w:jc w:val="both"/>
        <w:rPr>
          <w:rFonts w:ascii="Times New Roman" w:eastAsia="Times New Roman" w:hAnsi="Times New Roman" w:cs="Times New Roman"/>
          <w:color w:val="000000"/>
          <w:sz w:val="28"/>
          <w:szCs w:val="28"/>
          <w:lang w:eastAsia="ru-RU"/>
        </w:rPr>
      </w:pPr>
    </w:p>
    <w:p w:rsidR="0039696E" w:rsidRDefault="0039696E" w:rsidP="0039696E">
      <w:pPr>
        <w:shd w:val="clear" w:color="auto" w:fill="FFFFFF"/>
        <w:spacing w:after="0" w:line="240" w:lineRule="auto"/>
        <w:ind w:left="-568" w:firstLine="424"/>
        <w:jc w:val="both"/>
        <w:rPr>
          <w:rFonts w:ascii="Times New Roman" w:eastAsia="Times New Roman" w:hAnsi="Times New Roman" w:cs="Times New Roman"/>
          <w:color w:val="000000"/>
          <w:sz w:val="28"/>
          <w:szCs w:val="28"/>
          <w:lang w:eastAsia="ru-RU"/>
        </w:rPr>
      </w:pPr>
    </w:p>
    <w:p w:rsidR="0039696E" w:rsidRDefault="008F4A2A" w:rsidP="0039696E">
      <w:pPr>
        <w:shd w:val="clear" w:color="auto" w:fill="FFFFFF"/>
        <w:spacing w:after="0" w:line="240" w:lineRule="auto"/>
        <w:ind w:left="-568" w:firstLine="424"/>
        <w:jc w:val="both"/>
        <w:rPr>
          <w:rFonts w:ascii="Times New Roman" w:hAnsi="Times New Roman" w:cs="Times New Roman"/>
          <w:b/>
          <w:bCs/>
          <w:color w:val="000000"/>
          <w:sz w:val="32"/>
          <w:szCs w:val="32"/>
          <w:u w:val="single"/>
        </w:rPr>
      </w:pPr>
      <w:r w:rsidRPr="008F4A2A">
        <w:rPr>
          <w:rFonts w:ascii="Times New Roman" w:eastAsia="Times New Roman" w:hAnsi="Times New Roman" w:cs="Times New Roman"/>
          <w:color w:val="000000"/>
          <w:sz w:val="32"/>
          <w:szCs w:val="32"/>
          <w:u w:val="single"/>
          <w:lang w:eastAsia="ru-RU"/>
        </w:rPr>
        <w:lastRenderedPageBreak/>
        <w:t>2.</w:t>
      </w:r>
      <w:r w:rsidRPr="008F4A2A">
        <w:rPr>
          <w:rFonts w:ascii="Times New Roman" w:hAnsi="Times New Roman" w:cs="Times New Roman"/>
          <w:b/>
          <w:bCs/>
          <w:color w:val="000000"/>
          <w:sz w:val="32"/>
          <w:szCs w:val="32"/>
          <w:u w:val="single"/>
        </w:rPr>
        <w:t xml:space="preserve"> </w:t>
      </w:r>
      <w:r w:rsidRPr="008F4A2A">
        <w:rPr>
          <w:rFonts w:ascii="Times New Roman" w:hAnsi="Times New Roman" w:cs="Times New Roman"/>
          <w:b/>
          <w:bCs/>
          <w:color w:val="000000"/>
          <w:sz w:val="32"/>
          <w:szCs w:val="32"/>
          <w:u w:val="single"/>
        </w:rPr>
        <w:t>Гигиенические критерии рациональной организации урока</w:t>
      </w:r>
      <w:r>
        <w:rPr>
          <w:rFonts w:ascii="Times New Roman" w:hAnsi="Times New Roman" w:cs="Times New Roman"/>
          <w:b/>
          <w:bCs/>
          <w:color w:val="000000"/>
          <w:sz w:val="32"/>
          <w:szCs w:val="32"/>
          <w:u w:val="single"/>
        </w:rPr>
        <w:t>.</w:t>
      </w:r>
    </w:p>
    <w:p w:rsidR="008F4A2A" w:rsidRDefault="008F4A2A" w:rsidP="0039696E">
      <w:pPr>
        <w:shd w:val="clear" w:color="auto" w:fill="FFFFFF"/>
        <w:spacing w:after="0" w:line="240" w:lineRule="auto"/>
        <w:ind w:left="-568" w:firstLine="424"/>
        <w:jc w:val="both"/>
        <w:rPr>
          <w:rFonts w:ascii="Times New Roman" w:eastAsia="Times New Roman" w:hAnsi="Times New Roman" w:cs="Times New Roman"/>
          <w:color w:val="000000"/>
          <w:sz w:val="32"/>
          <w:szCs w:val="32"/>
          <w:u w:val="single"/>
          <w:lang w:eastAsia="ru-RU"/>
        </w:rPr>
      </w:pPr>
    </w:p>
    <w:p w:rsidR="008F4A2A" w:rsidRPr="008F4A2A" w:rsidRDefault="008F4A2A" w:rsidP="0039696E">
      <w:pPr>
        <w:shd w:val="clear" w:color="auto" w:fill="FFFFFF"/>
        <w:spacing w:after="0" w:line="240" w:lineRule="auto"/>
        <w:ind w:left="-568" w:firstLine="424"/>
        <w:jc w:val="both"/>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6113642" cy="636905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1-l.jpg"/>
                    <pic:cNvPicPr/>
                  </pic:nvPicPr>
                  <pic:blipFill>
                    <a:blip r:embed="rId9">
                      <a:extLst>
                        <a:ext uri="{28A0092B-C50C-407E-A947-70E740481C1C}">
                          <a14:useLocalDpi xmlns:a14="http://schemas.microsoft.com/office/drawing/2010/main" val="0"/>
                        </a:ext>
                      </a:extLst>
                    </a:blip>
                    <a:stretch>
                      <a:fillRect/>
                    </a:stretch>
                  </pic:blipFill>
                  <pic:spPr>
                    <a:xfrm>
                      <a:off x="0" y="0"/>
                      <a:ext cx="6124293" cy="6380146"/>
                    </a:xfrm>
                    <a:prstGeom prst="rect">
                      <a:avLst/>
                    </a:prstGeom>
                  </pic:spPr>
                </pic:pic>
              </a:graphicData>
            </a:graphic>
          </wp:inline>
        </w:drawing>
      </w:r>
    </w:p>
    <w:p w:rsidR="0039696E" w:rsidRPr="0039696E" w:rsidRDefault="0039696E" w:rsidP="0039696E">
      <w:pPr>
        <w:shd w:val="clear" w:color="auto" w:fill="FFFFFF"/>
        <w:spacing w:after="0" w:line="240" w:lineRule="auto"/>
        <w:ind w:left="-568" w:firstLine="424"/>
        <w:jc w:val="both"/>
        <w:rPr>
          <w:rFonts w:ascii="Arial" w:eastAsia="Times New Roman" w:hAnsi="Arial" w:cs="Arial"/>
          <w:color w:val="000000"/>
          <w:lang w:eastAsia="ru-RU"/>
        </w:rPr>
      </w:pPr>
    </w:p>
    <w:p w:rsidR="006E46FC" w:rsidRPr="006E46FC" w:rsidRDefault="008F4A2A" w:rsidP="006E46FC">
      <w:pPr>
        <w:spacing w:after="120" w:line="240" w:lineRule="auto"/>
        <w:ind w:left="-851" w:right="-284" w:firstLine="709"/>
        <w:jc w:val="both"/>
        <w:rPr>
          <w:rFonts w:ascii="Times New Roman" w:hAnsi="Times New Roman" w:cs="Times New Roman"/>
          <w:sz w:val="28"/>
          <w:szCs w:val="28"/>
        </w:rPr>
      </w:pPr>
      <w:r w:rsidRPr="008F4A2A">
        <w:rPr>
          <w:rFonts w:ascii="Times New Roman" w:hAnsi="Times New Roman" w:cs="Times New Roman"/>
          <w:color w:val="000000"/>
          <w:sz w:val="28"/>
          <w:szCs w:val="28"/>
          <w:shd w:val="clear" w:color="auto" w:fill="FFFFFF"/>
        </w:rPr>
        <w:t xml:space="preserve">Без соблюдения школьником режима дня, нарушается весь комплекс оздоровления. Поэтому необходимо чётко распределить время выполнения любой деятельности. Вместе с ребятами распланировать свой режим дня, где есть место и учёбе, и отдыху, и играм. Навыки, полученные в школе, легче усваиваются, если они подкрепляются поддерживаются родителями. </w:t>
      </w:r>
      <w:r w:rsidRPr="0078745B">
        <w:rPr>
          <w:rStyle w:val="ad"/>
          <w:rFonts w:ascii="Times New Roman" w:hAnsi="Times New Roman" w:cs="Times New Roman"/>
          <w:sz w:val="28"/>
          <w:szCs w:val="28"/>
        </w:rPr>
        <w:t>Таким образом, каждая школа, каждое образовательное учреждение должны поставить перед собой цель – обеспечить каждому ребенку, выпускнику школы высокий уровень реального здоровья,</w:t>
      </w:r>
      <w:r w:rsidRPr="0078745B">
        <w:rPr>
          <w:rFonts w:ascii="Times New Roman" w:hAnsi="Times New Roman" w:cs="Times New Roman"/>
          <w:sz w:val="28"/>
          <w:szCs w:val="28"/>
        </w:rPr>
        <w:t xml:space="preserve">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w:t>
      </w:r>
      <w:r w:rsidRPr="0078745B">
        <w:rPr>
          <w:rFonts w:ascii="Times New Roman" w:hAnsi="Times New Roman" w:cs="Times New Roman"/>
          <w:sz w:val="28"/>
          <w:szCs w:val="28"/>
        </w:rPr>
        <w:lastRenderedPageBreak/>
        <w:t>жизнь, свидетельством умения молодого человека заботиться о своем здоровье и бережно относиться к здоровью других людей. </w:t>
      </w:r>
      <w:r w:rsidR="006E46FC" w:rsidRPr="006E46FC">
        <w:rPr>
          <w:rFonts w:ascii="Times New Roman" w:hAnsi="Times New Roman" w:cs="Times New Roman"/>
          <w:sz w:val="28"/>
          <w:szCs w:val="28"/>
        </w:rPr>
        <w:t xml:space="preserve">Работу над сохранением здоровья ребенка необходимо начинать с первых дней </w:t>
      </w:r>
      <w:r w:rsidR="006E46FC" w:rsidRPr="006E46FC">
        <w:rPr>
          <w:rFonts w:ascii="Times New Roman" w:hAnsi="Times New Roman" w:cs="Times New Roman"/>
          <w:sz w:val="28"/>
          <w:szCs w:val="28"/>
        </w:rPr>
        <w:t>его обучения</w:t>
      </w:r>
      <w:r w:rsidR="006E46FC" w:rsidRPr="006E46FC">
        <w:rPr>
          <w:rFonts w:ascii="Times New Roman" w:hAnsi="Times New Roman" w:cs="Times New Roman"/>
          <w:sz w:val="28"/>
          <w:szCs w:val="28"/>
        </w:rPr>
        <w:t xml:space="preserve"> в школе. Учитель должен изучить индивидуальные, медицинские, физические особенности каждого ребенка. Проведя мониторинг здоровья обучающихся, необходимо разработать здоровьесберегающую систему своего класса, с учетом всех особенностей развития детей. </w:t>
      </w:r>
    </w:p>
    <w:p w:rsidR="006E46FC" w:rsidRPr="006E46FC"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t xml:space="preserve">Роль соблюдения режима проветривания в классе является одной из главных, поскольку нехватка кислорода, свежего воздуха в кабинете приводит к резкому ухудшению самочувствия детей, кислородному голоданию, головокружению и другим неприятным симптомам. </w:t>
      </w:r>
    </w:p>
    <w:p w:rsidR="006E46FC" w:rsidRPr="006E46FC"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t xml:space="preserve">Так же соблюдение светового режима играет важную роль в воспитательно-образовательном процессе. Плохой свет в кабинете, чрезвычайно большая нагрузка при письме и чтении приводят к резкому ухудшению зрения обучающихся, и уже во 2-3 классе количество детей, имеющих патологии зрения увеличиваются вдвое. Чтобы избежать подобных проблем, необходимо соблюдение светового режима в классе, использование упражнений, гимнастик, массажа для глаз, тренажера Базарного, рассчитанных на снятие утомления, тренировку глазных мышц и другое. Упражнения могут занять 1-2 минуты, но при этом принести максимум пользы, если использовать их регулярно. Кроме того и дома ребенок должен соблюдать определенные правила, направленные на сохранение зрения, такие как, обеспечение ребенку благоприятных условий для работы: стул и стол должны соответствовать его росту, возрасту; свет должен падать слева, не должен попадать на лицо (глаза); не разрешать ребенку смотреть телевизор, играть в компьютерные игры более 30-40 минут подряд; обратить внимание на питание ребенка, ежедневно включать в рацион свежие фрукты и овощи, которые содержат витамины и микроэлементы. </w:t>
      </w:r>
    </w:p>
    <w:p w:rsidR="006E46FC" w:rsidRPr="006E46FC"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t>Огромное значение в предупреждении утомления имеет четкая организация учебного труда.  Очень важно, чтобы к началу урока были уже сделаны необходимые записи на доске. Четкая организация урока способствует выработке у обучающихся умений планировать, организовывать свою деятельность. Положительный эффект в ходе проведения урока оказывает применение разнообразных форм работы с детьми – это работа в парах, группах. В этом случае слабоуспевающий ученик чувствует поддержку товарища, освобождается от боязни ошибиться, получить неправильный ответ. При оценке выполненной работы необходимо учитывать не только полученный результат, но и степень усердия ученика. 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w:t>
      </w:r>
    </w:p>
    <w:p w:rsidR="006E46FC" w:rsidRPr="006E46FC"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t>Готовясь к урокам, необходимо учитывать физиологические особенности организма ребенка данного школьного возраста. В первом классе урок должен быть рассчитан на 35 минут. Во втором классе последние 10 минут урока необходимо использовать для снятия утомления, включая такие виды деятельности, как упражнения релаксации, настольные игры, разучивание комплекса физических упражнений и другие. Учебный день желательно начинать с зарядки.</w:t>
      </w:r>
    </w:p>
    <w:p w:rsidR="006E46FC" w:rsidRPr="006E46FC"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lastRenderedPageBreak/>
        <w:t xml:space="preserve"> При составлении расписания уроков такие предметы как математика, русский язык, литературное чтение необходимо ставить вторыми или третьими. Использовать чередование сложных и простых предметов в течение учебного дня. Физкультуру и технологию нежелательно ставить первыми или последними в расписании. Так же помогает поддерживать интерес обучающихся применение нестандартных уроков, игровых приемов, современных педагогических технологий, во время использования которых происходит частая смена деятельности детей, что способствует проведению урока, так сказать, на «одном дыхании».</w:t>
      </w:r>
    </w:p>
    <w:p w:rsidR="008F4A2A" w:rsidRDefault="006E46FC" w:rsidP="006E46FC">
      <w:pPr>
        <w:spacing w:after="120" w:line="240" w:lineRule="auto"/>
        <w:ind w:left="-851" w:right="-284" w:firstLine="709"/>
        <w:jc w:val="both"/>
        <w:rPr>
          <w:rFonts w:ascii="Times New Roman" w:hAnsi="Times New Roman" w:cs="Times New Roman"/>
          <w:sz w:val="28"/>
          <w:szCs w:val="28"/>
        </w:rPr>
      </w:pPr>
      <w:r w:rsidRPr="006E46FC">
        <w:rPr>
          <w:rFonts w:ascii="Times New Roman" w:hAnsi="Times New Roman" w:cs="Times New Roman"/>
          <w:sz w:val="28"/>
          <w:szCs w:val="28"/>
        </w:rPr>
        <w:t xml:space="preserve">Из всех нагрузок, с которыми ребенок встречается в школе, наиболее утомительной является нагрузка, связанная с необходимостью поддержания рабочей позы. Поэтому нельзя требовать от обучающихся сохранения неподвижного положения тела в течение всего урока. Но и неправильное сидение за партой может привести к искривлению позвоночника. В настоящее время существует множество приспособлений, способствующих смене поз на уроке – это и стояние за специальной конторкой (методика Базарного) на массажном коврике, специальные парты, за которыми невозможно ссутулиться и другое.   </w:t>
      </w: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Default="006E46FC" w:rsidP="006E46FC">
      <w:pPr>
        <w:spacing w:after="120" w:line="240" w:lineRule="auto"/>
        <w:ind w:left="-851" w:right="-284" w:firstLine="709"/>
        <w:jc w:val="both"/>
        <w:rPr>
          <w:rFonts w:ascii="Times New Roman" w:hAnsi="Times New Roman" w:cs="Times New Roman"/>
          <w:sz w:val="28"/>
          <w:szCs w:val="28"/>
        </w:rPr>
      </w:pPr>
    </w:p>
    <w:p w:rsidR="006E46FC" w:rsidRPr="0078745B" w:rsidRDefault="006E46FC" w:rsidP="006E46FC">
      <w:pPr>
        <w:spacing w:after="120" w:line="240" w:lineRule="auto"/>
        <w:ind w:left="-851" w:right="-284" w:firstLine="709"/>
        <w:jc w:val="both"/>
        <w:rPr>
          <w:rFonts w:ascii="Times New Roman" w:hAnsi="Times New Roman" w:cs="Times New Roman"/>
          <w:sz w:val="28"/>
          <w:szCs w:val="28"/>
        </w:rPr>
      </w:pPr>
    </w:p>
    <w:p w:rsidR="0039696E" w:rsidRDefault="0039696E" w:rsidP="008F4A2A">
      <w:pPr>
        <w:ind w:left="-567" w:firstLine="709"/>
        <w:jc w:val="both"/>
        <w:rPr>
          <w:rFonts w:ascii="Times New Roman" w:hAnsi="Times New Roman" w:cs="Times New Roman"/>
          <w:color w:val="000000"/>
          <w:sz w:val="28"/>
          <w:szCs w:val="28"/>
          <w:shd w:val="clear" w:color="auto" w:fill="FFFFFF"/>
        </w:rPr>
      </w:pPr>
    </w:p>
    <w:p w:rsidR="008F4A2A" w:rsidRDefault="008F4A2A" w:rsidP="008F4A2A">
      <w:pPr>
        <w:ind w:left="-567" w:firstLine="709"/>
        <w:jc w:val="both"/>
        <w:rPr>
          <w:rFonts w:ascii="Times New Roman" w:hAnsi="Times New Roman" w:cs="Times New Roman"/>
          <w:color w:val="000000"/>
          <w:sz w:val="28"/>
          <w:szCs w:val="28"/>
          <w:shd w:val="clear" w:color="auto" w:fill="FFFFFF"/>
        </w:rPr>
      </w:pPr>
    </w:p>
    <w:p w:rsidR="008F4A2A" w:rsidRDefault="008F4A2A"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b/>
          <w:sz w:val="32"/>
          <w:u w:val="single"/>
        </w:rPr>
      </w:pPr>
      <w:r w:rsidRPr="006E46FC">
        <w:rPr>
          <w:rFonts w:ascii="Times New Roman" w:hAnsi="Times New Roman" w:cs="Times New Roman"/>
          <w:b/>
          <w:sz w:val="32"/>
          <w:u w:val="single"/>
        </w:rPr>
        <w:lastRenderedPageBreak/>
        <w:t>3.</w:t>
      </w:r>
      <w:r>
        <w:rPr>
          <w:rFonts w:ascii="Times New Roman" w:hAnsi="Times New Roman" w:cs="Times New Roman"/>
          <w:b/>
          <w:sz w:val="32"/>
          <w:u w:val="single"/>
        </w:rPr>
        <w:t>Физкультминутки.</w:t>
      </w:r>
    </w:p>
    <w:p w:rsidR="006E46FC" w:rsidRPr="006E46FC" w:rsidRDefault="006E46FC" w:rsidP="006E46FC">
      <w:pPr>
        <w:pStyle w:val="c7"/>
        <w:shd w:val="clear" w:color="auto" w:fill="FFFFFF"/>
        <w:spacing w:before="0" w:beforeAutospacing="0" w:after="0" w:afterAutospacing="0"/>
        <w:ind w:firstLine="709"/>
        <w:rPr>
          <w:rFonts w:ascii="Calibri" w:hAnsi="Calibri"/>
          <w:color w:val="000000"/>
          <w:szCs w:val="22"/>
        </w:rPr>
      </w:pPr>
      <w:r w:rsidRPr="006E46FC">
        <w:rPr>
          <w:rStyle w:val="c0"/>
          <w:rFonts w:eastAsiaTheme="minorEastAsia"/>
          <w:color w:val="000000"/>
          <w:sz w:val="28"/>
        </w:rPr>
        <w:t>Физкультминутка не является обязательным режимным моментом как утренняя гимнастика, но опыт показал, что введение ее в режим дня детей разных возрастных групп дает положительные результаты. 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 xml:space="preserve">Физкультминутка дает возможность воспитателям и педагогам, а также родителям играть с детьми, радовать их и, вместе с тем развивать речь, координацию движения и мелкую моторику. Благодаря упражнениям, входящим в физкультминутку, </w:t>
      </w:r>
      <w:r w:rsidRPr="006E46FC">
        <w:rPr>
          <w:rStyle w:val="c0"/>
          <w:rFonts w:eastAsiaTheme="minorEastAsia"/>
          <w:color w:val="000000"/>
          <w:sz w:val="28"/>
        </w:rPr>
        <w:t>у</w:t>
      </w:r>
      <w:r w:rsidRPr="006E46FC">
        <w:rPr>
          <w:rStyle w:val="c0"/>
          <w:rFonts w:eastAsiaTheme="minorEastAsia"/>
          <w:color w:val="000000"/>
          <w:sz w:val="28"/>
        </w:rPr>
        <w:t xml:space="preserve"> детей улучшается осанка, усиливается обмен веществ в организме, развивается произвольное внимание и память, способность сосредотачиваться, дети получают разнообразные сенсорные впечатления.</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 xml:space="preserve"> Забавные стихи и смешные потешки,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 Движение каждого упражнения дети должны выучить вместе с воспитателем, с тем, чтобы потом они выполняли их самостоятельно, только услышав название физкультминутки или взглянув на картинку с иллюстрацией к той или иной потешки или стихотворению.</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 xml:space="preserve">Наиболее благоприятным временем для проведения физкультминутки следует считать переход между этапами работы на одном занятии, когда нужно переключить внимание детей с одной деятельности на другую или вторую половину занятия, когда воспитатель замечает утомление детей. Во втором случае уловить нужный момент бывает часто трудно, но при хорошем знании коллектива детей и умении наблюдать за ними это вполне доступно. Но нужно учитывать, что при большой заинтересованности детей к занятию, особенно когда используются наглядные пособия, физкультминутка может и помешать успешному его проведению. </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Следовательно, не все занятия требуют введения физкультмину</w:t>
      </w:r>
      <w:r>
        <w:rPr>
          <w:rStyle w:val="c0"/>
          <w:rFonts w:eastAsiaTheme="minorEastAsia"/>
          <w:color w:val="000000"/>
          <w:sz w:val="28"/>
        </w:rPr>
        <w:t>тки как обязательного элемента.</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 xml:space="preserve">Например, на занятиях по музыкальному воспитанию нет надобности, включать физкультминутку, такие занятия, как правило, насыщены движениями, песнями, которые не дают детям уставать, а, наоборот, бодрят их, повышают эмоциональный настрой детей на работу. </w:t>
      </w:r>
    </w:p>
    <w:p w:rsidR="006E46FC" w:rsidRDefault="006E46FC" w:rsidP="006E46FC">
      <w:pPr>
        <w:pStyle w:val="c7"/>
        <w:shd w:val="clear" w:color="auto" w:fill="FFFFFF"/>
        <w:spacing w:before="0" w:beforeAutospacing="0" w:after="0" w:afterAutospacing="0"/>
        <w:ind w:firstLine="709"/>
        <w:rPr>
          <w:rStyle w:val="c0"/>
          <w:rFonts w:eastAsiaTheme="minorEastAsia"/>
          <w:color w:val="000000"/>
          <w:sz w:val="28"/>
        </w:rPr>
      </w:pPr>
      <w:r w:rsidRPr="006E46FC">
        <w:rPr>
          <w:rStyle w:val="c0"/>
          <w:rFonts w:eastAsiaTheme="minorEastAsia"/>
          <w:color w:val="000000"/>
          <w:sz w:val="28"/>
        </w:rPr>
        <w:t xml:space="preserve">Также не на каждом занятии по изобразительной деятельности обязательно нужна физкультминутка, </w:t>
      </w:r>
      <w:r w:rsidRPr="006E46FC">
        <w:rPr>
          <w:rStyle w:val="c0"/>
          <w:rFonts w:eastAsiaTheme="minorEastAsia"/>
          <w:color w:val="000000"/>
          <w:sz w:val="28"/>
        </w:rPr>
        <w:t>если</w:t>
      </w:r>
      <w:r w:rsidRPr="006E46FC">
        <w:rPr>
          <w:rStyle w:val="c0"/>
          <w:rFonts w:eastAsiaTheme="minorEastAsia"/>
          <w:color w:val="000000"/>
          <w:sz w:val="28"/>
        </w:rPr>
        <w:t xml:space="preserve"> детям дана интересная тема для творчества, то они, как правило, не отвлекаясь с увлеченностью, работают над ней до конца достижения результата. </w:t>
      </w:r>
    </w:p>
    <w:p w:rsidR="006E46FC" w:rsidRPr="006E46FC" w:rsidRDefault="006E46FC" w:rsidP="006E46FC">
      <w:pPr>
        <w:pStyle w:val="c7"/>
        <w:shd w:val="clear" w:color="auto" w:fill="FFFFFF"/>
        <w:spacing w:before="0" w:beforeAutospacing="0" w:after="0" w:afterAutospacing="0"/>
        <w:ind w:firstLine="709"/>
        <w:rPr>
          <w:rFonts w:ascii="Calibri" w:hAnsi="Calibri"/>
          <w:color w:val="000000"/>
          <w:szCs w:val="22"/>
        </w:rPr>
      </w:pPr>
      <w:r w:rsidRPr="006E46FC">
        <w:rPr>
          <w:rStyle w:val="c0"/>
          <w:rFonts w:eastAsiaTheme="minorEastAsia"/>
          <w:color w:val="000000"/>
          <w:sz w:val="28"/>
        </w:rPr>
        <w:lastRenderedPageBreak/>
        <w:t>Если воспитатель видит, что дети работают сосредоточенно, то проводить физкультминутку не следует. Однако, если дети рисуют карандашами, то у них быстро устают пальцы из-за еще недостаточно развитой мелкой моторики и в этом случае делать отдых в виде физкультминутки для мышц кистей рук просто необходимо. Она также нужна на занятиях по обучению грамоте, развитию элементарных математических представлений, требующих большой усидчивости и внимания детей.</w:t>
      </w: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8F4A2A">
      <w:pPr>
        <w:ind w:left="-567" w:firstLine="709"/>
        <w:jc w:val="both"/>
        <w:rPr>
          <w:rFonts w:ascii="Times New Roman" w:hAnsi="Times New Roman" w:cs="Times New Roman"/>
          <w:sz w:val="32"/>
        </w:rPr>
      </w:pPr>
    </w:p>
    <w:p w:rsidR="006E46FC" w:rsidRDefault="006E46FC" w:rsidP="006E46FC">
      <w:pPr>
        <w:ind w:left="-567" w:firstLine="709"/>
        <w:jc w:val="center"/>
        <w:rPr>
          <w:rFonts w:ascii="Times New Roman" w:hAnsi="Times New Roman" w:cs="Times New Roman"/>
          <w:sz w:val="36"/>
        </w:rPr>
      </w:pPr>
      <w:r>
        <w:rPr>
          <w:rFonts w:ascii="Times New Roman" w:hAnsi="Times New Roman" w:cs="Times New Roman"/>
          <w:b/>
          <w:sz w:val="44"/>
        </w:rPr>
        <w:lastRenderedPageBreak/>
        <w:t xml:space="preserve">Примерный комплекс упражнений. </w:t>
      </w:r>
      <w:r>
        <w:rPr>
          <w:rFonts w:ascii="Times New Roman" w:hAnsi="Times New Roman" w:cs="Times New Roman"/>
          <w:b/>
          <w:sz w:val="44"/>
        </w:rPr>
        <w:br/>
        <w:t>(</w:t>
      </w:r>
      <w:r w:rsidRPr="006E46FC">
        <w:rPr>
          <w:rFonts w:ascii="Times New Roman" w:hAnsi="Times New Roman" w:cs="Times New Roman"/>
          <w:sz w:val="36"/>
        </w:rPr>
        <w:t>разработан в научном центре здоровья детей РАМН)</w:t>
      </w:r>
    </w:p>
    <w:p w:rsidR="006E46FC" w:rsidRPr="006E46FC" w:rsidRDefault="006E46FC" w:rsidP="006E46FC">
      <w:pPr>
        <w:ind w:left="-567" w:firstLine="709"/>
        <w:rPr>
          <w:rFonts w:ascii="Times New Roman" w:hAnsi="Times New Roman" w:cs="Times New Roman"/>
          <w:sz w:val="32"/>
        </w:rPr>
      </w:pPr>
      <w:r w:rsidRPr="006E46FC">
        <w:rPr>
          <w:rFonts w:ascii="Times New Roman" w:hAnsi="Times New Roman" w:cs="Times New Roman"/>
          <w:b/>
          <w:bCs/>
          <w:sz w:val="32"/>
        </w:rPr>
        <w:t>ФМ ДЛЯ УЛУЧШЕНИЯ МОЗГОВОГО КРОВООБРАЩЕНИЯ</w:t>
      </w:r>
    </w:p>
    <w:p w:rsidR="006E46FC" w:rsidRPr="006E46FC" w:rsidRDefault="006E46FC" w:rsidP="006E46FC">
      <w:pPr>
        <w:numPr>
          <w:ilvl w:val="0"/>
          <w:numId w:val="6"/>
        </w:numPr>
        <w:rPr>
          <w:rFonts w:ascii="Times New Roman" w:hAnsi="Times New Roman" w:cs="Times New Roman"/>
          <w:sz w:val="28"/>
          <w:szCs w:val="28"/>
        </w:rPr>
      </w:pPr>
      <w:r w:rsidRPr="006E46FC">
        <w:rPr>
          <w:rFonts w:ascii="Times New Roman" w:hAnsi="Times New Roman" w:cs="Times New Roman"/>
          <w:sz w:val="28"/>
          <w:szCs w:val="28"/>
        </w:rPr>
        <w:t>Исходное положение (и. п.) – сидя на стуле. 1 – голову наклонить вправо; 2 – и. п.; 3 – голову наклонить влево; 4 – и. п.; 5 – голову наклонить вперед, плечи не поднимать; 6 – и. п. Повторить 3–4 раза. Темп медленный.</w:t>
      </w:r>
    </w:p>
    <w:p w:rsidR="006E46FC" w:rsidRPr="006E46FC" w:rsidRDefault="006E46FC" w:rsidP="006E46FC">
      <w:pPr>
        <w:numPr>
          <w:ilvl w:val="0"/>
          <w:numId w:val="6"/>
        </w:numPr>
        <w:rPr>
          <w:rFonts w:ascii="Times New Roman" w:hAnsi="Times New Roman" w:cs="Times New Roman"/>
          <w:sz w:val="28"/>
          <w:szCs w:val="28"/>
        </w:rPr>
      </w:pPr>
      <w:r w:rsidRPr="006E46FC">
        <w:rPr>
          <w:rFonts w:ascii="Times New Roman" w:hAnsi="Times New Roman" w:cs="Times New Roman"/>
          <w:sz w:val="28"/>
          <w:szCs w:val="28"/>
        </w:rPr>
        <w:t>И. п. – сидя, руки на поясе. 1 – поворот головы направо; 2 – и. п.; 3 – поворот головы налево; 4 – и. п. Повторить 4–5 раз. Темп медленный.</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ФМ ДЛЯ СНЯТИЯ УТОМЛЕНИЯ С ПЛЕЧЕВОГО ПОЯСА И РУК</w:t>
      </w:r>
    </w:p>
    <w:p w:rsidR="006E46FC" w:rsidRPr="006E46FC" w:rsidRDefault="006E46FC" w:rsidP="006E46FC">
      <w:pPr>
        <w:numPr>
          <w:ilvl w:val="0"/>
          <w:numId w:val="7"/>
        </w:numPr>
        <w:rPr>
          <w:rFonts w:ascii="Times New Roman" w:hAnsi="Times New Roman" w:cs="Times New Roman"/>
          <w:sz w:val="28"/>
          <w:szCs w:val="28"/>
        </w:rPr>
      </w:pPr>
      <w:r w:rsidRPr="006E46FC">
        <w:rPr>
          <w:rFonts w:ascii="Times New Roman" w:hAnsi="Times New Roman" w:cs="Times New Roman"/>
          <w:sz w:val="28"/>
          <w:szCs w:val="28"/>
        </w:rPr>
        <w:t>И. п. – стоя, руки на поясе. 1 – правую руку вперед, левую вверх; 2 – переменить положение рук. Повторить 3–4 раза, затем расслабленно опустить вниз и потрясти кистями, голову наклонить вперед. Затем повторить еще 3–4 раза. Темп средний.</w:t>
      </w:r>
    </w:p>
    <w:p w:rsidR="006E46FC" w:rsidRPr="006E46FC" w:rsidRDefault="006E46FC" w:rsidP="006E46FC">
      <w:pPr>
        <w:numPr>
          <w:ilvl w:val="0"/>
          <w:numId w:val="7"/>
        </w:numPr>
        <w:rPr>
          <w:rFonts w:ascii="Times New Roman" w:hAnsi="Times New Roman" w:cs="Times New Roman"/>
          <w:sz w:val="28"/>
          <w:szCs w:val="28"/>
        </w:rPr>
      </w:pPr>
      <w:r w:rsidRPr="006E46FC">
        <w:rPr>
          <w:rFonts w:ascii="Times New Roman" w:hAnsi="Times New Roman" w:cs="Times New Roman"/>
          <w:sz w:val="28"/>
          <w:szCs w:val="28"/>
        </w:rPr>
        <w:t>И. п. – стоя или сидя, кисти тыльной стороной на поясе. 1–2 – свести локти вперед, голову наклонить вперед; 3–4 – локти назад, прогнуться. Повторить 5–6 раз, затем руки вниз и потрясти ими расслабленно. Темп медленный.</w:t>
      </w:r>
    </w:p>
    <w:p w:rsidR="006E46FC" w:rsidRPr="006E46FC" w:rsidRDefault="006E46FC" w:rsidP="006E46FC">
      <w:pPr>
        <w:numPr>
          <w:ilvl w:val="0"/>
          <w:numId w:val="7"/>
        </w:numPr>
        <w:rPr>
          <w:rFonts w:ascii="Times New Roman" w:hAnsi="Times New Roman" w:cs="Times New Roman"/>
          <w:sz w:val="28"/>
          <w:szCs w:val="28"/>
        </w:rPr>
      </w:pPr>
      <w:r w:rsidRPr="006E46FC">
        <w:rPr>
          <w:rFonts w:ascii="Times New Roman" w:hAnsi="Times New Roman" w:cs="Times New Roman"/>
          <w:sz w:val="28"/>
          <w:szCs w:val="28"/>
        </w:rPr>
        <w:t>И. п. – сидя, руки вверх. 1 – сжать кисти в кулак; 2 – разжать кисти. Повторить 6–8 раз, затем руки расслабленно опустить вниз и потрясти кистями. Темп средний.</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ФМ ДЛЯ СНЯТИЯ НАПРЯЖЕНИЯ С МЫШЦ ТУЛОВИЩА</w:t>
      </w:r>
    </w:p>
    <w:p w:rsidR="006E46FC" w:rsidRPr="006E46FC" w:rsidRDefault="006E46FC" w:rsidP="006E46FC">
      <w:pPr>
        <w:numPr>
          <w:ilvl w:val="0"/>
          <w:numId w:val="8"/>
        </w:numPr>
        <w:rPr>
          <w:rFonts w:ascii="Times New Roman" w:hAnsi="Times New Roman" w:cs="Times New Roman"/>
          <w:sz w:val="28"/>
          <w:szCs w:val="28"/>
        </w:rPr>
      </w:pPr>
      <w:r w:rsidRPr="006E46FC">
        <w:rPr>
          <w:rFonts w:ascii="Times New Roman" w:hAnsi="Times New Roman" w:cs="Times New Roman"/>
          <w:sz w:val="28"/>
          <w:szCs w:val="28"/>
        </w:rPr>
        <w:t>И. п. – сидя, руки вверх. 1 – сжать кисти в кулак; 2 – разжать кисти. Повторить 6–8 раз, затем руки расслабленно опустить вниз и потрясти кистями. Темп средний.</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ФМ ДЛЯ СНЯТИЯ НАПРЯЖЕНИЯ С МЫШЦ ТУЛОВИЩА</w:t>
      </w:r>
    </w:p>
    <w:p w:rsidR="006E46FC" w:rsidRPr="006E46FC" w:rsidRDefault="006E46FC" w:rsidP="006E46FC">
      <w:pPr>
        <w:numPr>
          <w:ilvl w:val="0"/>
          <w:numId w:val="9"/>
        </w:numPr>
        <w:rPr>
          <w:rFonts w:ascii="Times New Roman" w:hAnsi="Times New Roman" w:cs="Times New Roman"/>
          <w:sz w:val="28"/>
          <w:szCs w:val="28"/>
        </w:rPr>
      </w:pPr>
      <w:r w:rsidRPr="006E46FC">
        <w:rPr>
          <w:rFonts w:ascii="Times New Roman" w:hAnsi="Times New Roman" w:cs="Times New Roman"/>
          <w:sz w:val="28"/>
          <w:szCs w:val="28"/>
        </w:rPr>
        <w:t>И. п.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w:t>
      </w:r>
    </w:p>
    <w:p w:rsidR="006E46FC" w:rsidRPr="006E46FC" w:rsidRDefault="006E46FC" w:rsidP="006E46FC">
      <w:pPr>
        <w:numPr>
          <w:ilvl w:val="0"/>
          <w:numId w:val="9"/>
        </w:numPr>
        <w:rPr>
          <w:rFonts w:ascii="Times New Roman" w:hAnsi="Times New Roman" w:cs="Times New Roman"/>
          <w:sz w:val="28"/>
          <w:szCs w:val="28"/>
        </w:rPr>
      </w:pPr>
      <w:r w:rsidRPr="006E46FC">
        <w:rPr>
          <w:rFonts w:ascii="Times New Roman" w:hAnsi="Times New Roman" w:cs="Times New Roman"/>
          <w:sz w:val="28"/>
          <w:szCs w:val="28"/>
        </w:rPr>
        <w:t>И. п. – стойка ноги врозь. 1–2 – наклон в сторону, правая рука скользит вдоль ноги вниз, левая согнутая – вдоль тела вверх; 3–4 – и. п.; 5–8 – то же в другую сторону. Повторить 5–6 раз. Темп средний.</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lastRenderedPageBreak/>
        <w:t>ФМ ДЛЯ МЛАДШИХ ШКОЛЬНИКОВ НА УРОКАХ С ЭЛЕМЕНТАМИ ПИСЬМА</w:t>
      </w:r>
    </w:p>
    <w:p w:rsidR="006E46FC" w:rsidRPr="006E46FC" w:rsidRDefault="006E46FC" w:rsidP="006E46FC">
      <w:pPr>
        <w:numPr>
          <w:ilvl w:val="0"/>
          <w:numId w:val="10"/>
        </w:numPr>
        <w:rPr>
          <w:rFonts w:ascii="Times New Roman" w:hAnsi="Times New Roman" w:cs="Times New Roman"/>
          <w:sz w:val="28"/>
          <w:szCs w:val="28"/>
        </w:rPr>
      </w:pPr>
      <w:r w:rsidRPr="006E46FC">
        <w:rPr>
          <w:rFonts w:ascii="Times New Roman" w:hAnsi="Times New Roman" w:cs="Times New Roman"/>
          <w:i/>
          <w:iCs/>
          <w:sz w:val="28"/>
          <w:szCs w:val="28"/>
        </w:rPr>
        <w:t>Упражнения для улучшения мозгового кровообращения. </w:t>
      </w:r>
      <w:r w:rsidRPr="006E46FC">
        <w:rPr>
          <w:rFonts w:ascii="Times New Roman" w:hAnsi="Times New Roman" w:cs="Times New Roman"/>
          <w:sz w:val="28"/>
          <w:szCs w:val="28"/>
        </w:rPr>
        <w:t>И. п. – сидя, руки на поясе. 1 – поворот головы направо; 2 – и. п.; 3 – поворот головы налево; 4 – и. п.; 5 – голову наклонить вперед; 6 – и. п. Повторить 4–6 раз. Темп медленный.</w:t>
      </w:r>
    </w:p>
    <w:p w:rsidR="006E46FC" w:rsidRPr="006E46FC" w:rsidRDefault="006E46FC" w:rsidP="006E46FC">
      <w:pPr>
        <w:numPr>
          <w:ilvl w:val="0"/>
          <w:numId w:val="10"/>
        </w:numPr>
        <w:rPr>
          <w:rFonts w:ascii="Times New Roman" w:hAnsi="Times New Roman" w:cs="Times New Roman"/>
          <w:sz w:val="28"/>
          <w:szCs w:val="28"/>
        </w:rPr>
      </w:pPr>
      <w:r w:rsidRPr="006E46FC">
        <w:rPr>
          <w:rFonts w:ascii="Times New Roman" w:hAnsi="Times New Roman" w:cs="Times New Roman"/>
          <w:i/>
          <w:iCs/>
          <w:sz w:val="28"/>
          <w:szCs w:val="28"/>
        </w:rPr>
        <w:t>Упражнения для снятия утомления с мелких мышц кисти. </w:t>
      </w:r>
      <w:r w:rsidRPr="006E46FC">
        <w:rPr>
          <w:rFonts w:ascii="Times New Roman" w:hAnsi="Times New Roman" w:cs="Times New Roman"/>
          <w:sz w:val="28"/>
          <w:szCs w:val="28"/>
        </w:rPr>
        <w:t>И. п. – сидя, руки подняты вверх. 1 – сжать кисти в кулак; 2 – разжать кисти. Повторить 6–8 раз, затем руки расслабленно опустить вниз и потрясти кистями. Темп средний.</w:t>
      </w:r>
    </w:p>
    <w:p w:rsidR="006E46FC" w:rsidRPr="006E46FC" w:rsidRDefault="006E46FC" w:rsidP="006E46FC">
      <w:pPr>
        <w:numPr>
          <w:ilvl w:val="0"/>
          <w:numId w:val="10"/>
        </w:numPr>
        <w:rPr>
          <w:rFonts w:ascii="Times New Roman" w:hAnsi="Times New Roman" w:cs="Times New Roman"/>
          <w:sz w:val="28"/>
          <w:szCs w:val="28"/>
        </w:rPr>
      </w:pPr>
      <w:r w:rsidRPr="006E46FC">
        <w:rPr>
          <w:rFonts w:ascii="Times New Roman" w:hAnsi="Times New Roman" w:cs="Times New Roman"/>
          <w:i/>
          <w:iCs/>
          <w:sz w:val="28"/>
          <w:szCs w:val="28"/>
        </w:rPr>
        <w:t>Упражнение для снятия утомления с мышц туловища. </w:t>
      </w:r>
      <w:r w:rsidRPr="006E46FC">
        <w:rPr>
          <w:rFonts w:ascii="Times New Roman" w:hAnsi="Times New Roman" w:cs="Times New Roman"/>
          <w:sz w:val="28"/>
          <w:szCs w:val="28"/>
        </w:rPr>
        <w:t>И. п. – стойка, ноги врозь, руки на поясе. 1 – повернуть туловище направо; 2 – повернуть туловище налево. Во время поворота ноги остаются неподвижными. Повторить 4–6 раз. Темп средний.</w:t>
      </w:r>
    </w:p>
    <w:p w:rsidR="006E46FC" w:rsidRPr="006E46FC" w:rsidRDefault="006E46FC" w:rsidP="006E46FC">
      <w:pPr>
        <w:numPr>
          <w:ilvl w:val="0"/>
          <w:numId w:val="10"/>
        </w:numPr>
        <w:rPr>
          <w:rFonts w:ascii="Times New Roman" w:hAnsi="Times New Roman" w:cs="Times New Roman"/>
          <w:sz w:val="28"/>
          <w:szCs w:val="28"/>
        </w:rPr>
      </w:pPr>
      <w:r w:rsidRPr="006E46FC">
        <w:rPr>
          <w:rFonts w:ascii="Times New Roman" w:hAnsi="Times New Roman" w:cs="Times New Roman"/>
          <w:i/>
          <w:iCs/>
          <w:sz w:val="28"/>
          <w:szCs w:val="28"/>
        </w:rPr>
        <w:t>Упражнение для мобилизации внимания.</w:t>
      </w:r>
      <w:r w:rsidRPr="006E46FC">
        <w:rPr>
          <w:rFonts w:ascii="Times New Roman" w:hAnsi="Times New Roman" w:cs="Times New Roman"/>
          <w:sz w:val="28"/>
          <w:szCs w:val="28"/>
        </w:rPr>
        <w:t> И. п.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 левую руку на пояс; 12 – правую руку на пояс; 13–14 – хлопки руками по бедрам. Повторить 4–6 раз. Темп – 1 раз медленный; 2–3 раза – средний; 3–4 – быстрый; 1–2 – медленный.</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УПРАЖНЕНИЯ ДЛЯ НОРМАЛИЗАЦИИ ОСАНКИ</w:t>
      </w:r>
    </w:p>
    <w:p w:rsidR="006E46FC" w:rsidRPr="006E46FC" w:rsidRDefault="006E46FC" w:rsidP="006E46FC">
      <w:pPr>
        <w:numPr>
          <w:ilvl w:val="0"/>
          <w:numId w:val="11"/>
        </w:numPr>
        <w:rPr>
          <w:rFonts w:ascii="Times New Roman" w:hAnsi="Times New Roman" w:cs="Times New Roman"/>
          <w:sz w:val="28"/>
          <w:szCs w:val="28"/>
        </w:rPr>
      </w:pPr>
      <w:r w:rsidRPr="006E46FC">
        <w:rPr>
          <w:rFonts w:ascii="Times New Roman" w:hAnsi="Times New Roman" w:cs="Times New Roman"/>
          <w:sz w:val="28"/>
          <w:szCs w:val="28"/>
        </w:rPr>
        <w:t>Стоя, пятки вместе, носки врозь, плечи отведены, лопатки соединить, живот подтянуть, подбородок приподнять.</w:t>
      </w:r>
    </w:p>
    <w:p w:rsidR="006E46FC" w:rsidRPr="006E46FC" w:rsidRDefault="006E46FC" w:rsidP="006E46FC">
      <w:pPr>
        <w:numPr>
          <w:ilvl w:val="0"/>
          <w:numId w:val="11"/>
        </w:numPr>
        <w:rPr>
          <w:rFonts w:ascii="Times New Roman" w:hAnsi="Times New Roman" w:cs="Times New Roman"/>
          <w:sz w:val="28"/>
          <w:szCs w:val="28"/>
        </w:rPr>
      </w:pPr>
      <w:r w:rsidRPr="006E46FC">
        <w:rPr>
          <w:rFonts w:ascii="Times New Roman" w:hAnsi="Times New Roman" w:cs="Times New Roman"/>
          <w:sz w:val="28"/>
          <w:szCs w:val="28"/>
        </w:rPr>
        <w:t>Ходьба обычная, следя за осанкой.</w:t>
      </w:r>
    </w:p>
    <w:p w:rsidR="006E46FC" w:rsidRPr="006E46FC" w:rsidRDefault="006E46FC" w:rsidP="006E46FC">
      <w:pPr>
        <w:numPr>
          <w:ilvl w:val="0"/>
          <w:numId w:val="11"/>
        </w:numPr>
        <w:rPr>
          <w:rFonts w:ascii="Times New Roman" w:hAnsi="Times New Roman" w:cs="Times New Roman"/>
          <w:sz w:val="28"/>
          <w:szCs w:val="28"/>
        </w:rPr>
      </w:pPr>
      <w:r w:rsidRPr="006E46FC">
        <w:rPr>
          <w:rFonts w:ascii="Times New Roman" w:hAnsi="Times New Roman" w:cs="Times New Roman"/>
          <w:sz w:val="28"/>
          <w:szCs w:val="28"/>
        </w:rPr>
        <w:t>Ходьба на носках, руки за головой.</w:t>
      </w:r>
    </w:p>
    <w:p w:rsidR="006E46FC" w:rsidRPr="006E46FC" w:rsidRDefault="006E46FC" w:rsidP="006E46FC">
      <w:pPr>
        <w:numPr>
          <w:ilvl w:val="0"/>
          <w:numId w:val="11"/>
        </w:numPr>
        <w:rPr>
          <w:rFonts w:ascii="Times New Roman" w:hAnsi="Times New Roman" w:cs="Times New Roman"/>
          <w:sz w:val="28"/>
          <w:szCs w:val="28"/>
        </w:rPr>
      </w:pPr>
      <w:r w:rsidRPr="006E46FC">
        <w:rPr>
          <w:rFonts w:ascii="Times New Roman" w:hAnsi="Times New Roman" w:cs="Times New Roman"/>
          <w:sz w:val="28"/>
          <w:szCs w:val="28"/>
        </w:rPr>
        <w:t>Ходьба на пятках, руки на поясе.</w:t>
      </w:r>
    </w:p>
    <w:p w:rsidR="006E46FC" w:rsidRPr="006E46FC" w:rsidRDefault="006E46FC" w:rsidP="006E46FC">
      <w:pPr>
        <w:numPr>
          <w:ilvl w:val="0"/>
          <w:numId w:val="11"/>
        </w:numPr>
        <w:rPr>
          <w:rFonts w:ascii="Times New Roman" w:hAnsi="Times New Roman" w:cs="Times New Roman"/>
          <w:sz w:val="28"/>
          <w:szCs w:val="28"/>
        </w:rPr>
      </w:pPr>
      <w:r w:rsidRPr="006E46FC">
        <w:rPr>
          <w:rFonts w:ascii="Times New Roman" w:hAnsi="Times New Roman" w:cs="Times New Roman"/>
          <w:sz w:val="28"/>
          <w:szCs w:val="28"/>
        </w:rPr>
        <w:t>Ходьба на наружном крае стопы, пальцы поджаты, руки на поясе, локти отведены назад.</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УПРАЖНЕНИЯ СТОЯ</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Поднять руки вверх, отводя ногу назад, сделать вдох; вернуться в исходное положение (основная стойка – выдох). То же самое другой ногой.</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lastRenderedPageBreak/>
        <w:t>И. п. – ноги на ширине плеч, руки на поясе. 1–2 – развести локти в стороны, сводя лопатки – вдох, 3–4 – исходное положение – выдох.</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Приседание с прямой спиной на носках (на пятки не опускаться). Колени развести в стороны, руки вперед или в стороны на счет 1–2, на 3–4 медленно вернуться в и. п.</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И. п. Ноги на ширине плеч, кисти к плечам. Вращение в плечевых суставах назад.</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И. п. – ноги на ширине плеч, кисти к плечам. Наклон корпуса вперед с прямой спиной.</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«Мельница». Соединять кисти рук за спиной (сверху то правая, то левая рука).</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И. п. – ноги на ширине плеч, руки в стороны. Вращение рук назад.</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Поднимание прямых рук через стороны вверх – вдох, возвращение в и. п. – выдох.</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И. п. – ноги на ширине плеч, руки за спиной. Боковые наклоны корпуса в сторону на выдохе.</w:t>
      </w:r>
    </w:p>
    <w:p w:rsidR="006E46FC" w:rsidRPr="006E46FC" w:rsidRDefault="006E46FC" w:rsidP="006E46FC">
      <w:pPr>
        <w:numPr>
          <w:ilvl w:val="0"/>
          <w:numId w:val="12"/>
        </w:numPr>
        <w:rPr>
          <w:rFonts w:ascii="Times New Roman" w:hAnsi="Times New Roman" w:cs="Times New Roman"/>
          <w:sz w:val="28"/>
          <w:szCs w:val="28"/>
        </w:rPr>
      </w:pPr>
      <w:r w:rsidRPr="006E46FC">
        <w:rPr>
          <w:rFonts w:ascii="Times New Roman" w:hAnsi="Times New Roman" w:cs="Times New Roman"/>
          <w:sz w:val="28"/>
          <w:szCs w:val="28"/>
        </w:rPr>
        <w:t>Ходьба по скамейке, стоящей на полу, или по рейке перевернутой скамейки. Руки в стороны, на голове мешочек с песком (вес различен, в зависимости от возраста и тренированности).</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sz w:val="28"/>
          <w:szCs w:val="28"/>
        </w:rPr>
        <w:t>Приведем еще несколько примеров упражнений, которые помогают избежать утомления, восстановить силы на уроке. Они достаточно просты и эффективны, для их выполнения не требуется специальное оборудование, и поэтому их можно выполнять в классе в программе физкультминутки.</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b/>
          <w:bCs/>
          <w:sz w:val="28"/>
          <w:szCs w:val="28"/>
        </w:rPr>
        <w:t>УПРАЖНЕНИЯ ДЛЯ ГЛАЗ</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sz w:val="28"/>
          <w:szCs w:val="28"/>
        </w:rPr>
        <w:t>Причиной головных болей часто являются переутомление или непривычная нагрузка на глаза. Данное упражнение является простейшим и должно выработать привычку делать упражнения для глаз регулярно.</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sz w:val="28"/>
          <w:szCs w:val="28"/>
        </w:rPr>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sz w:val="28"/>
          <w:szCs w:val="28"/>
        </w:rPr>
        <w:t xml:space="preserve">После выполнения упражнения школьникам полезно напомнить: для ухода за глазами очень важно, чтобы рабочее место было хорошо и правильно </w:t>
      </w:r>
      <w:r w:rsidRPr="006E46FC">
        <w:rPr>
          <w:rFonts w:ascii="Times New Roman" w:hAnsi="Times New Roman" w:cs="Times New Roman"/>
          <w:sz w:val="28"/>
          <w:szCs w:val="28"/>
        </w:rPr>
        <w:lastRenderedPageBreak/>
        <w:t>освещено. Следует избегать слепящего света. Полезно по нескольку раз в час на несколько секунд прекращать работу и давать глазам отдых, то есть закрывать их ладонями так, чтобы они отдыхали в полной темноте.</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i/>
          <w:iCs/>
          <w:sz w:val="28"/>
          <w:szCs w:val="28"/>
        </w:rPr>
        <w:t>Упражнение на корточках</w:t>
      </w:r>
      <w:r w:rsidRPr="006E46FC">
        <w:rPr>
          <w:rFonts w:ascii="Times New Roman" w:hAnsi="Times New Roman" w:cs="Times New Roman"/>
          <w:sz w:val="28"/>
          <w:szCs w:val="28"/>
        </w:rPr>
        <w:t> облегчает работу сердца, снижает кровяное давление. Выполняется просто: свободно сесть на корточки (ступня полностью на полу), максимально расслабиться, держа на весу голову и руки. Посидеть в этой позе одну минуту.</w:t>
      </w:r>
    </w:p>
    <w:p w:rsidR="006E46FC" w:rsidRPr="006E46FC" w:rsidRDefault="006E46FC" w:rsidP="006E46FC">
      <w:pPr>
        <w:ind w:left="-567" w:firstLine="709"/>
        <w:rPr>
          <w:rFonts w:ascii="Times New Roman" w:hAnsi="Times New Roman" w:cs="Times New Roman"/>
          <w:sz w:val="28"/>
          <w:szCs w:val="28"/>
        </w:rPr>
      </w:pPr>
      <w:r w:rsidRPr="006E46FC">
        <w:rPr>
          <w:rFonts w:ascii="Times New Roman" w:hAnsi="Times New Roman" w:cs="Times New Roman"/>
          <w:i/>
          <w:iCs/>
          <w:sz w:val="28"/>
          <w:szCs w:val="28"/>
        </w:rPr>
        <w:t>Упражнения для снятия утомления,</w:t>
      </w:r>
      <w:r w:rsidRPr="006E46FC">
        <w:rPr>
          <w:rFonts w:ascii="Times New Roman" w:hAnsi="Times New Roman" w:cs="Times New Roman"/>
          <w:sz w:val="28"/>
          <w:szCs w:val="28"/>
        </w:rPr>
        <w:t> предложенные И.А. Васильевой, помогают быстро восстановить силы после тяжелой нагрузки. Их следует выполнять при первых признаках неблагополучия, усталости.</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Сложить ладони перед грудью пальцами вверх, не дышать, сдавить изо всех сил основания ладоней. Напряжены мускулы плеч и грудь. Втянуть живот и подняться вверх, как будто, опираясь на руки, выглядываете из окна. Всего 10–15 секунд – и стало жарко. Повторить три раза.</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10–15 секунд.</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Растереть ладонями уши – вначале только мочки, а затем все ухо целиком: вверх–вниз, вперед–назад. При этом «поцокать» языком, как лошадка (15–20 секунд).</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«Ворона». Произносить «ка-</w:t>
      </w:r>
      <w:proofErr w:type="spellStart"/>
      <w:r w:rsidRPr="006E46FC">
        <w:rPr>
          <w:rFonts w:ascii="Times New Roman" w:hAnsi="Times New Roman" w:cs="Times New Roman"/>
          <w:sz w:val="28"/>
          <w:szCs w:val="28"/>
        </w:rPr>
        <w:t>аа</w:t>
      </w:r>
      <w:proofErr w:type="spellEnd"/>
      <w:r w:rsidRPr="006E46FC">
        <w:rPr>
          <w:rFonts w:ascii="Times New Roman" w:hAnsi="Times New Roman" w:cs="Times New Roman"/>
          <w:sz w:val="28"/>
          <w:szCs w:val="28"/>
        </w:rPr>
        <w:t>-</w:t>
      </w:r>
      <w:proofErr w:type="spellStart"/>
      <w:r w:rsidRPr="006E46FC">
        <w:rPr>
          <w:rFonts w:ascii="Times New Roman" w:hAnsi="Times New Roman" w:cs="Times New Roman"/>
          <w:sz w:val="28"/>
          <w:szCs w:val="28"/>
        </w:rPr>
        <w:t>аа-аар</w:t>
      </w:r>
      <w:proofErr w:type="spellEnd"/>
      <w:r w:rsidRPr="006E46FC">
        <w:rPr>
          <w:rFonts w:ascii="Times New Roman" w:hAnsi="Times New Roman" w:cs="Times New Roman"/>
          <w:sz w:val="28"/>
          <w:szCs w:val="28"/>
        </w:rPr>
        <w:t>», при этом стараясь поднять как можно выше мягкое нёбо и маленький язычок (6 раз). Затем попробовать сделать это беззвучно, с закрытым ртом.</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 xml:space="preserve">«Колечко». С усилием направляя кончик языка назад по верхнему нёбу, постараться </w:t>
      </w:r>
      <w:r w:rsidR="00545A3F" w:rsidRPr="006E46FC">
        <w:rPr>
          <w:rFonts w:ascii="Times New Roman" w:hAnsi="Times New Roman" w:cs="Times New Roman"/>
          <w:sz w:val="28"/>
          <w:szCs w:val="28"/>
        </w:rPr>
        <w:t>дотронуться</w:t>
      </w:r>
      <w:r w:rsidRPr="006E46FC">
        <w:rPr>
          <w:rFonts w:ascii="Times New Roman" w:hAnsi="Times New Roman" w:cs="Times New Roman"/>
          <w:sz w:val="28"/>
          <w:szCs w:val="28"/>
        </w:rPr>
        <w:t xml:space="preserve"> языком до маленького язычка. Попробовать сделать это беззвучно, с закрытым ртом. Легче, быстрее, еще быстрее! (10–15 секунд.)</w:t>
      </w:r>
    </w:p>
    <w:p w:rsidR="006E46FC" w:rsidRPr="006E46FC" w:rsidRDefault="006E46FC" w:rsidP="006E46FC">
      <w:pPr>
        <w:numPr>
          <w:ilvl w:val="0"/>
          <w:numId w:val="13"/>
        </w:numPr>
        <w:rPr>
          <w:rFonts w:ascii="Times New Roman" w:hAnsi="Times New Roman" w:cs="Times New Roman"/>
          <w:sz w:val="28"/>
          <w:szCs w:val="28"/>
        </w:rPr>
      </w:pPr>
      <w:r w:rsidRPr="006E46FC">
        <w:rPr>
          <w:rFonts w:ascii="Times New Roman" w:hAnsi="Times New Roman" w:cs="Times New Roman"/>
          <w:sz w:val="28"/>
          <w:szCs w:val="28"/>
        </w:rPr>
        <w:t>«Лев». Дотянуться языком до подбородка. Еще дальше! (Повторить 6 раз.)</w:t>
      </w:r>
    </w:p>
    <w:p w:rsidR="006E46FC" w:rsidRDefault="006E46FC" w:rsidP="006E46FC">
      <w:pPr>
        <w:ind w:left="-567" w:firstLine="709"/>
        <w:rPr>
          <w:rFonts w:ascii="Times New Roman" w:hAnsi="Times New Roman" w:cs="Times New Roman"/>
          <w:sz w:val="32"/>
        </w:rPr>
      </w:pPr>
    </w:p>
    <w:p w:rsidR="00545A3F" w:rsidRDefault="00545A3F" w:rsidP="006E46FC">
      <w:pPr>
        <w:ind w:left="-567" w:firstLine="709"/>
        <w:rPr>
          <w:rFonts w:ascii="Times New Roman" w:hAnsi="Times New Roman" w:cs="Times New Roman"/>
          <w:sz w:val="32"/>
        </w:rPr>
      </w:pPr>
    </w:p>
    <w:p w:rsidR="00545A3F" w:rsidRDefault="00545A3F" w:rsidP="006E46FC">
      <w:pPr>
        <w:ind w:left="-567" w:firstLine="709"/>
        <w:rPr>
          <w:rFonts w:ascii="Times New Roman" w:hAnsi="Times New Roman" w:cs="Times New Roman"/>
          <w:sz w:val="32"/>
        </w:rPr>
      </w:pPr>
    </w:p>
    <w:p w:rsidR="00545A3F" w:rsidRDefault="00545A3F" w:rsidP="006E46FC">
      <w:pPr>
        <w:ind w:left="-567" w:firstLine="709"/>
        <w:rPr>
          <w:rFonts w:ascii="Times New Roman" w:hAnsi="Times New Roman" w:cs="Times New Roman"/>
          <w:sz w:val="32"/>
        </w:rPr>
      </w:pPr>
    </w:p>
    <w:p w:rsidR="00545A3F" w:rsidRDefault="00545A3F" w:rsidP="00545A3F">
      <w:pPr>
        <w:rPr>
          <w:rFonts w:ascii="Times New Roman" w:hAnsi="Times New Roman" w:cs="Times New Roman"/>
          <w:sz w:val="32"/>
        </w:rPr>
      </w:pPr>
      <w:bookmarkStart w:id="0" w:name="_GoBack"/>
      <w:bookmarkEnd w:id="0"/>
    </w:p>
    <w:p w:rsidR="00545A3F" w:rsidRDefault="00545A3F" w:rsidP="00545A3F">
      <w:pPr>
        <w:pStyle w:val="3"/>
        <w:jc w:val="center"/>
        <w:rPr>
          <w:rFonts w:ascii="Times New Roman" w:hAnsi="Times New Roman" w:cs="Times New Roman"/>
          <w:b/>
          <w:color w:val="auto"/>
          <w:sz w:val="56"/>
        </w:rPr>
      </w:pPr>
      <w:r w:rsidRPr="00545A3F">
        <w:rPr>
          <w:rFonts w:ascii="Times New Roman" w:hAnsi="Times New Roman" w:cs="Times New Roman"/>
          <w:b/>
          <w:color w:val="auto"/>
          <w:sz w:val="56"/>
        </w:rPr>
        <w:t>Заключение.</w:t>
      </w:r>
    </w:p>
    <w:p w:rsidR="00545A3F" w:rsidRDefault="00545A3F" w:rsidP="00545A3F">
      <w:pPr>
        <w:spacing w:after="120"/>
        <w:ind w:left="-851" w:right="-284" w:firstLine="709"/>
        <w:jc w:val="both"/>
        <w:rPr>
          <w:rFonts w:ascii="Times New Roman" w:hAnsi="Times New Roman" w:cs="Times New Roman"/>
          <w:sz w:val="28"/>
          <w:szCs w:val="28"/>
        </w:rPr>
      </w:pPr>
      <w:r w:rsidRPr="0078745B">
        <w:rPr>
          <w:rFonts w:ascii="Times New Roman" w:hAnsi="Times New Roman" w:cs="Times New Roman"/>
          <w:sz w:val="28"/>
          <w:szCs w:val="28"/>
        </w:rPr>
        <w:t xml:space="preserve">Пожалуй, одним из важнейших аспектов здоровьесберегающего урока </w:t>
      </w:r>
      <w:r w:rsidRPr="0078745B">
        <w:rPr>
          <w:rFonts w:ascii="Times New Roman" w:hAnsi="Times New Roman" w:cs="Times New Roman"/>
          <w:sz w:val="28"/>
          <w:szCs w:val="28"/>
        </w:rPr>
        <w:t>является психологический</w:t>
      </w:r>
      <w:r w:rsidRPr="0078745B">
        <w:rPr>
          <w:rFonts w:ascii="Times New Roman" w:hAnsi="Times New Roman" w:cs="Times New Roman"/>
          <w:sz w:val="28"/>
          <w:szCs w:val="28"/>
        </w:rPr>
        <w:t xml:space="preserve"> комфорт школьников во время образовательного процесса.  Доброжелательная обстановка на уроке, спокойная беседа, внимание к каждому высказыванию, позитивная реакция учителя на желание ученика выра</w:t>
      </w:r>
      <w:r w:rsidRPr="0078745B">
        <w:rPr>
          <w:rFonts w:ascii="Times New Roman" w:hAnsi="Times New Roman" w:cs="Times New Roman"/>
          <w:sz w:val="28"/>
          <w:szCs w:val="28"/>
        </w:rPr>
        <w:softHyphen/>
        <w:t xml:space="preserve">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 </w:t>
      </w:r>
    </w:p>
    <w:p w:rsidR="00545A3F" w:rsidRDefault="00545A3F" w:rsidP="00545A3F">
      <w:pPr>
        <w:spacing w:after="120"/>
        <w:ind w:left="-851" w:right="-284" w:firstLine="709"/>
        <w:jc w:val="both"/>
        <w:rPr>
          <w:rFonts w:ascii="Times New Roman" w:hAnsi="Times New Roman" w:cs="Times New Roman"/>
          <w:sz w:val="28"/>
          <w:szCs w:val="28"/>
        </w:rPr>
      </w:pPr>
      <w:r w:rsidRPr="0078745B">
        <w:rPr>
          <w:rFonts w:ascii="Times New Roman" w:hAnsi="Times New Roman" w:cs="Times New Roman"/>
          <w:sz w:val="28"/>
          <w:szCs w:val="28"/>
        </w:rPr>
        <w:t xml:space="preserve">Обучающиеся должны входить в класс не со страхом получить плохую оценку или замечание, а с желанием поддержать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 </w:t>
      </w:r>
    </w:p>
    <w:p w:rsidR="00545A3F" w:rsidRDefault="00545A3F" w:rsidP="00545A3F">
      <w:pPr>
        <w:spacing w:after="120"/>
        <w:ind w:left="-851" w:right="-284" w:firstLine="709"/>
        <w:jc w:val="both"/>
        <w:rPr>
          <w:rFonts w:ascii="Times New Roman" w:hAnsi="Times New Roman" w:cs="Times New Roman"/>
          <w:sz w:val="28"/>
          <w:szCs w:val="28"/>
        </w:rPr>
      </w:pPr>
      <w:r w:rsidRPr="0078745B">
        <w:rPr>
          <w:rFonts w:ascii="Times New Roman" w:hAnsi="Times New Roman" w:cs="Times New Roman"/>
          <w:sz w:val="28"/>
          <w:szCs w:val="28"/>
        </w:rPr>
        <w:t xml:space="preserve">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w:t>
      </w:r>
    </w:p>
    <w:p w:rsidR="00545A3F" w:rsidRPr="0078745B" w:rsidRDefault="00545A3F" w:rsidP="00545A3F">
      <w:pPr>
        <w:spacing w:after="120"/>
        <w:ind w:left="-851" w:right="-284" w:firstLine="709"/>
        <w:jc w:val="both"/>
        <w:rPr>
          <w:rFonts w:ascii="Times New Roman" w:hAnsi="Times New Roman" w:cs="Times New Roman"/>
          <w:sz w:val="28"/>
          <w:szCs w:val="28"/>
        </w:rPr>
      </w:pPr>
      <w:r w:rsidRPr="0078745B">
        <w:rPr>
          <w:rFonts w:ascii="Times New Roman" w:hAnsi="Times New Roman" w:cs="Times New Roman"/>
          <w:sz w:val="28"/>
          <w:szCs w:val="28"/>
        </w:rPr>
        <w:t>Педагог поощряет стремление ученика к самоанализу, укрепляет его уверенность в собственных возможностях. 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 По окончании урока ученики покидают класс с хорошим настроением, поскольку в течение этого вре</w:t>
      </w:r>
      <w:r w:rsidRPr="0078745B">
        <w:rPr>
          <w:rFonts w:ascii="Times New Roman" w:hAnsi="Times New Roman" w:cs="Times New Roman"/>
          <w:sz w:val="28"/>
          <w:szCs w:val="28"/>
        </w:rPr>
        <w:softHyphen/>
        <w:t>мени отрицательные факторы практически отсутствовали.</w:t>
      </w:r>
    </w:p>
    <w:p w:rsidR="00545A3F" w:rsidRPr="0078745B" w:rsidRDefault="00545A3F" w:rsidP="00545A3F">
      <w:pPr>
        <w:spacing w:after="120"/>
        <w:ind w:left="-851" w:right="-284" w:firstLine="709"/>
        <w:jc w:val="both"/>
        <w:rPr>
          <w:rFonts w:ascii="Times New Roman" w:hAnsi="Times New Roman" w:cs="Times New Roman"/>
          <w:sz w:val="28"/>
          <w:szCs w:val="28"/>
        </w:rPr>
      </w:pPr>
      <w:r w:rsidRPr="0078745B">
        <w:rPr>
          <w:rFonts w:ascii="Times New Roman" w:hAnsi="Times New Roman" w:cs="Times New Roman"/>
          <w:sz w:val="28"/>
          <w:szCs w:val="28"/>
        </w:rPr>
        <w:t xml:space="preserve">Значимость работы школы и учителя по пропаганде здорового образа жизни так же имеет большое значение. Пропаганда ЗОЖ может проводиться как в урочное, так и во внеклассное время. Уроки здоровья, классные часы, минутки безопасности и другие виды работы с обучающими способствуют привитию с младшего школьного возраста бережного отношения к своему здоровью и здоровью окружающих ребенка людей. </w:t>
      </w:r>
      <w:r w:rsidRPr="0078745B">
        <w:rPr>
          <w:rFonts w:ascii="Times New Roman" w:eastAsia="Times New Roman" w:hAnsi="Times New Roman" w:cs="Times New Roman"/>
          <w:sz w:val="28"/>
          <w:szCs w:val="28"/>
        </w:rPr>
        <w:t xml:space="preserve">Важно добиться того, чтобы дети задумывались о своем здоровье не потому, что к этому призываем мы учителя или же ребенок испытывает недомогание, а потому, что это их жизнь и их здоровье, которое необходимо сохранять с молодости. </w:t>
      </w:r>
    </w:p>
    <w:p w:rsidR="00545A3F" w:rsidRPr="0078745B" w:rsidRDefault="00545A3F" w:rsidP="00545A3F">
      <w:pPr>
        <w:spacing w:after="120"/>
        <w:ind w:left="-851" w:right="-284" w:firstLine="709"/>
        <w:jc w:val="both"/>
        <w:rPr>
          <w:rFonts w:ascii="Times New Roman" w:eastAsia="Times New Roman" w:hAnsi="Times New Roman" w:cs="Times New Roman"/>
          <w:sz w:val="28"/>
          <w:szCs w:val="28"/>
        </w:rPr>
      </w:pPr>
      <w:r w:rsidRPr="0078745B">
        <w:rPr>
          <w:rFonts w:ascii="Times New Roman" w:eastAsia="Times New Roman" w:hAnsi="Times New Roman" w:cs="Times New Roman"/>
          <w:sz w:val="28"/>
          <w:szCs w:val="28"/>
        </w:rPr>
        <w:t xml:space="preserve">Таким образом, выполнение перечисленных здоровьесберегающих требований к уроку, способствует организации учебного процесса, способного сохранить как </w:t>
      </w:r>
      <w:r w:rsidRPr="0078745B">
        <w:rPr>
          <w:rFonts w:ascii="Times New Roman" w:eastAsia="Times New Roman" w:hAnsi="Times New Roman" w:cs="Times New Roman"/>
          <w:sz w:val="28"/>
          <w:szCs w:val="28"/>
        </w:rPr>
        <w:lastRenderedPageBreak/>
        <w:t xml:space="preserve">физическое, так и психологическое здоровье детей, повысить интерес обучающихся к получению знаний, сохранить высокую работоспособность, исключающую переутомление на уроке. А </w:t>
      </w:r>
      <w:r w:rsidRPr="0078745B">
        <w:rPr>
          <w:rFonts w:ascii="Times New Roman" w:eastAsia="Times New Roman" w:hAnsi="Times New Roman" w:cs="Times New Roman"/>
          <w:sz w:val="28"/>
          <w:szCs w:val="28"/>
        </w:rPr>
        <w:t>также</w:t>
      </w:r>
      <w:r w:rsidRPr="0078745B">
        <w:rPr>
          <w:rFonts w:ascii="Times New Roman" w:eastAsia="Times New Roman" w:hAnsi="Times New Roman" w:cs="Times New Roman"/>
          <w:sz w:val="28"/>
          <w:szCs w:val="28"/>
        </w:rPr>
        <w:t xml:space="preserve"> позволяет привить детям важное качество современного человека – здоровый образ жизни, что в свою очередь, в идеале, приведет к воспитанию здорового поколения российских людей. </w:t>
      </w: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Default="00545A3F" w:rsidP="00545A3F">
      <w:pPr>
        <w:rPr>
          <w:rFonts w:ascii="Times New Roman" w:hAnsi="Times New Roman" w:cs="Times New Roman"/>
          <w:sz w:val="28"/>
        </w:rPr>
      </w:pPr>
    </w:p>
    <w:p w:rsidR="00545A3F" w:rsidRPr="00545A3F" w:rsidRDefault="00545A3F" w:rsidP="00545A3F">
      <w:pPr>
        <w:jc w:val="center"/>
        <w:rPr>
          <w:rFonts w:ascii="Times New Roman" w:hAnsi="Times New Roman" w:cs="Times New Roman"/>
          <w:b/>
          <w:sz w:val="44"/>
        </w:rPr>
      </w:pPr>
      <w:r>
        <w:rPr>
          <w:rFonts w:ascii="Times New Roman" w:hAnsi="Times New Roman" w:cs="Times New Roman"/>
          <w:b/>
          <w:sz w:val="44"/>
        </w:rPr>
        <w:lastRenderedPageBreak/>
        <w:t>Список использованной литературы.</w:t>
      </w:r>
    </w:p>
    <w:p w:rsidR="00545A3F" w:rsidRPr="00545A3F" w:rsidRDefault="00545A3F" w:rsidP="00545A3F">
      <w:pPr>
        <w:pStyle w:val="a6"/>
        <w:numPr>
          <w:ilvl w:val="0"/>
          <w:numId w:val="15"/>
        </w:numPr>
        <w:ind w:left="-210" w:hanging="357"/>
        <w:rPr>
          <w:rFonts w:ascii="Times New Roman" w:hAnsi="Times New Roman" w:cs="Times New Roman"/>
          <w:b/>
          <w:bCs/>
          <w:sz w:val="28"/>
        </w:rPr>
      </w:pPr>
      <w:r>
        <w:rPr>
          <w:rFonts w:ascii="Times New Roman" w:hAnsi="Times New Roman" w:cs="Times New Roman"/>
          <w:b/>
          <w:sz w:val="28"/>
        </w:rPr>
        <w:t xml:space="preserve"> </w:t>
      </w:r>
      <w:r w:rsidRPr="00545A3F">
        <w:rPr>
          <w:rFonts w:ascii="Times New Roman" w:hAnsi="Times New Roman" w:cs="Times New Roman"/>
          <w:b/>
          <w:bCs/>
          <w:sz w:val="28"/>
        </w:rPr>
        <w:t>Физкультура в вопросах и ответах. Детский сад-начальная школа</w:t>
      </w:r>
      <w:r>
        <w:rPr>
          <w:rFonts w:ascii="Times New Roman" w:hAnsi="Times New Roman" w:cs="Times New Roman"/>
          <w:b/>
          <w:bCs/>
          <w:sz w:val="28"/>
        </w:rPr>
        <w:t xml:space="preserve"> // </w:t>
      </w:r>
      <w:r w:rsidRPr="00545A3F">
        <w:rPr>
          <w:rFonts w:ascii="Times New Roman" w:hAnsi="Times New Roman" w:cs="Times New Roman"/>
          <w:b/>
          <w:bCs/>
          <w:sz w:val="28"/>
        </w:rPr>
        <w:t>Артем Юрьевич Патрикеев</w:t>
      </w:r>
    </w:p>
    <w:p w:rsidR="006E46FC" w:rsidRDefault="00545A3F" w:rsidP="00545A3F">
      <w:pPr>
        <w:pStyle w:val="a6"/>
        <w:numPr>
          <w:ilvl w:val="0"/>
          <w:numId w:val="15"/>
        </w:numPr>
        <w:ind w:left="-210" w:hanging="357"/>
        <w:rPr>
          <w:rFonts w:ascii="Times New Roman" w:hAnsi="Times New Roman" w:cs="Times New Roman"/>
          <w:b/>
          <w:sz w:val="28"/>
        </w:rPr>
      </w:pPr>
      <w:r w:rsidRPr="00545A3F">
        <w:rPr>
          <w:rFonts w:ascii="Times New Roman" w:hAnsi="Times New Roman" w:cs="Times New Roman"/>
          <w:b/>
          <w:sz w:val="28"/>
        </w:rPr>
        <w:t>Основные </w:t>
      </w:r>
      <w:r w:rsidRPr="00545A3F">
        <w:rPr>
          <w:rFonts w:ascii="Times New Roman" w:hAnsi="Times New Roman" w:cs="Times New Roman"/>
          <w:b/>
          <w:bCs/>
          <w:sz w:val="28"/>
        </w:rPr>
        <w:t>гигиенические</w:t>
      </w:r>
      <w:r w:rsidRPr="00545A3F">
        <w:rPr>
          <w:rFonts w:ascii="Times New Roman" w:hAnsi="Times New Roman" w:cs="Times New Roman"/>
          <w:b/>
          <w:sz w:val="28"/>
        </w:rPr>
        <w:t> </w:t>
      </w:r>
      <w:r w:rsidRPr="00545A3F">
        <w:rPr>
          <w:rFonts w:ascii="Times New Roman" w:hAnsi="Times New Roman" w:cs="Times New Roman"/>
          <w:b/>
          <w:bCs/>
          <w:sz w:val="28"/>
        </w:rPr>
        <w:t>критерии</w:t>
      </w:r>
      <w:r w:rsidRPr="00545A3F">
        <w:rPr>
          <w:rFonts w:ascii="Times New Roman" w:hAnsi="Times New Roman" w:cs="Times New Roman"/>
          <w:b/>
          <w:sz w:val="28"/>
        </w:rPr>
        <w:t> </w:t>
      </w:r>
      <w:r w:rsidRPr="00545A3F">
        <w:rPr>
          <w:rFonts w:ascii="Times New Roman" w:hAnsi="Times New Roman" w:cs="Times New Roman"/>
          <w:b/>
          <w:bCs/>
          <w:sz w:val="28"/>
        </w:rPr>
        <w:t>рациональной</w:t>
      </w:r>
      <w:r w:rsidRPr="00545A3F">
        <w:rPr>
          <w:rFonts w:ascii="Times New Roman" w:hAnsi="Times New Roman" w:cs="Times New Roman"/>
          <w:b/>
          <w:sz w:val="28"/>
        </w:rPr>
        <w:t> </w:t>
      </w:r>
      <w:r w:rsidRPr="00545A3F">
        <w:rPr>
          <w:rFonts w:ascii="Times New Roman" w:hAnsi="Times New Roman" w:cs="Times New Roman"/>
          <w:b/>
          <w:bCs/>
          <w:sz w:val="28"/>
        </w:rPr>
        <w:t>организации</w:t>
      </w:r>
      <w:r w:rsidRPr="00545A3F">
        <w:rPr>
          <w:rFonts w:ascii="Times New Roman" w:hAnsi="Times New Roman" w:cs="Times New Roman"/>
          <w:b/>
          <w:sz w:val="28"/>
        </w:rPr>
        <w:t> </w:t>
      </w:r>
      <w:r w:rsidRPr="00545A3F">
        <w:rPr>
          <w:rFonts w:ascii="Times New Roman" w:hAnsi="Times New Roman" w:cs="Times New Roman"/>
          <w:b/>
          <w:bCs/>
          <w:sz w:val="28"/>
        </w:rPr>
        <w:t>урока</w:t>
      </w:r>
      <w:r w:rsidRPr="00545A3F">
        <w:rPr>
          <w:rFonts w:ascii="Times New Roman" w:hAnsi="Times New Roman" w:cs="Times New Roman"/>
          <w:b/>
          <w:sz w:val="28"/>
        </w:rPr>
        <w:t xml:space="preserve"> по </w:t>
      </w:r>
      <w:proofErr w:type="spellStart"/>
      <w:r w:rsidRPr="00545A3F">
        <w:rPr>
          <w:rFonts w:ascii="Times New Roman" w:hAnsi="Times New Roman" w:cs="Times New Roman"/>
          <w:b/>
          <w:sz w:val="28"/>
        </w:rPr>
        <w:t>Н.К.Смирнову</w:t>
      </w:r>
      <w:proofErr w:type="spellEnd"/>
    </w:p>
    <w:p w:rsidR="00545A3F" w:rsidRDefault="00545A3F" w:rsidP="00545A3F">
      <w:pPr>
        <w:pStyle w:val="a6"/>
        <w:numPr>
          <w:ilvl w:val="0"/>
          <w:numId w:val="15"/>
        </w:numPr>
        <w:ind w:left="-210" w:hanging="357"/>
        <w:rPr>
          <w:rFonts w:ascii="Times New Roman" w:hAnsi="Times New Roman" w:cs="Times New Roman"/>
          <w:b/>
          <w:sz w:val="28"/>
        </w:rPr>
      </w:pPr>
      <w:r w:rsidRPr="00545A3F">
        <w:rPr>
          <w:rFonts w:ascii="Times New Roman" w:hAnsi="Times New Roman" w:cs="Times New Roman"/>
          <w:b/>
          <w:sz w:val="28"/>
        </w:rPr>
        <w:t>Аверина И.Е. Физкультурные минутки в детском саду</w:t>
      </w:r>
    </w:p>
    <w:p w:rsidR="00545A3F" w:rsidRDefault="00545A3F" w:rsidP="00545A3F">
      <w:pPr>
        <w:pStyle w:val="a6"/>
        <w:numPr>
          <w:ilvl w:val="0"/>
          <w:numId w:val="15"/>
        </w:numPr>
        <w:ind w:left="-210" w:hanging="357"/>
        <w:rPr>
          <w:rFonts w:ascii="Times New Roman" w:hAnsi="Times New Roman" w:cs="Times New Roman"/>
          <w:b/>
          <w:sz w:val="28"/>
        </w:rPr>
      </w:pPr>
      <w:r w:rsidRPr="00545A3F">
        <w:rPr>
          <w:rFonts w:ascii="Times New Roman" w:hAnsi="Times New Roman" w:cs="Times New Roman"/>
          <w:b/>
          <w:sz w:val="28"/>
        </w:rPr>
        <w:t>Ковалько В.И. Азбука физкультминуток для дошкольников.</w:t>
      </w:r>
    </w:p>
    <w:p w:rsidR="00545A3F" w:rsidRDefault="00545A3F" w:rsidP="00545A3F">
      <w:pPr>
        <w:pStyle w:val="a6"/>
        <w:numPr>
          <w:ilvl w:val="0"/>
          <w:numId w:val="15"/>
        </w:numPr>
        <w:ind w:left="-210" w:hanging="357"/>
        <w:rPr>
          <w:rFonts w:ascii="Times New Roman" w:hAnsi="Times New Roman" w:cs="Times New Roman"/>
          <w:b/>
          <w:sz w:val="28"/>
        </w:rPr>
      </w:pPr>
      <w:proofErr w:type="spellStart"/>
      <w:r w:rsidRPr="00545A3F">
        <w:rPr>
          <w:rFonts w:ascii="Times New Roman" w:hAnsi="Times New Roman" w:cs="Times New Roman"/>
          <w:b/>
          <w:sz w:val="28"/>
        </w:rPr>
        <w:t>Нищева</w:t>
      </w:r>
      <w:proofErr w:type="spellEnd"/>
      <w:r w:rsidRPr="00545A3F">
        <w:rPr>
          <w:rFonts w:ascii="Times New Roman" w:hAnsi="Times New Roman" w:cs="Times New Roman"/>
          <w:b/>
          <w:sz w:val="28"/>
        </w:rPr>
        <w:t xml:space="preserve"> Н.В. Картотека подвижных игр, упражнений, физкультминуток, пальчиковой гимнастики.</w:t>
      </w:r>
    </w:p>
    <w:p w:rsidR="00545A3F" w:rsidRPr="00545A3F" w:rsidRDefault="00545A3F" w:rsidP="00545A3F">
      <w:pPr>
        <w:pStyle w:val="a6"/>
        <w:numPr>
          <w:ilvl w:val="0"/>
          <w:numId w:val="15"/>
        </w:numPr>
        <w:ind w:left="-210" w:hanging="357"/>
        <w:rPr>
          <w:rFonts w:ascii="Times New Roman" w:hAnsi="Times New Roman" w:cs="Times New Roman"/>
          <w:b/>
          <w:sz w:val="28"/>
        </w:rPr>
      </w:pPr>
      <w:r w:rsidRPr="00545A3F">
        <w:rPr>
          <w:rFonts w:ascii="Times New Roman" w:hAnsi="Times New Roman" w:cs="Times New Roman"/>
          <w:b/>
          <w:sz w:val="28"/>
        </w:rPr>
        <w:t>Утробина К.К. Занимательная физкультура. Старостина А.В.</w:t>
      </w:r>
    </w:p>
    <w:sectPr w:rsidR="00545A3F" w:rsidRPr="00545A3F" w:rsidSect="00363F2D">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2D" w:rsidRDefault="00363F2D" w:rsidP="00363F2D">
      <w:pPr>
        <w:spacing w:after="0" w:line="240" w:lineRule="auto"/>
      </w:pPr>
      <w:r>
        <w:separator/>
      </w:r>
    </w:p>
  </w:endnote>
  <w:endnote w:type="continuationSeparator" w:id="0">
    <w:p w:rsidR="00363F2D" w:rsidRDefault="00363F2D" w:rsidP="0036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2D" w:rsidRDefault="00363F2D" w:rsidP="00363F2D">
    <w:pPr>
      <w:pStyle w:val="ab"/>
      <w:jc w:val="center"/>
    </w:pPr>
  </w:p>
  <w:p w:rsidR="00363F2D" w:rsidRDefault="00363F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2D" w:rsidRDefault="00363F2D" w:rsidP="00363F2D">
      <w:pPr>
        <w:spacing w:after="0" w:line="240" w:lineRule="auto"/>
      </w:pPr>
      <w:r>
        <w:separator/>
      </w:r>
    </w:p>
  </w:footnote>
  <w:footnote w:type="continuationSeparator" w:id="0">
    <w:p w:rsidR="00363F2D" w:rsidRDefault="00363F2D" w:rsidP="00363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940"/>
    <w:multiLevelType w:val="multilevel"/>
    <w:tmpl w:val="0398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76D3"/>
    <w:multiLevelType w:val="multilevel"/>
    <w:tmpl w:val="AFE0AC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B17864"/>
    <w:multiLevelType w:val="multilevel"/>
    <w:tmpl w:val="F1B4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F7326"/>
    <w:multiLevelType w:val="multilevel"/>
    <w:tmpl w:val="AA0A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D253A"/>
    <w:multiLevelType w:val="multilevel"/>
    <w:tmpl w:val="ABA8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C5426"/>
    <w:multiLevelType w:val="multilevel"/>
    <w:tmpl w:val="0598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04F33"/>
    <w:multiLevelType w:val="multilevel"/>
    <w:tmpl w:val="2A4C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D375B"/>
    <w:multiLevelType w:val="multilevel"/>
    <w:tmpl w:val="D6F4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014EC"/>
    <w:multiLevelType w:val="hybridMultilevel"/>
    <w:tmpl w:val="6B90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7C239E"/>
    <w:multiLevelType w:val="hybridMultilevel"/>
    <w:tmpl w:val="46AC815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C915F3A"/>
    <w:multiLevelType w:val="multilevel"/>
    <w:tmpl w:val="F758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94884"/>
    <w:multiLevelType w:val="multilevel"/>
    <w:tmpl w:val="818A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D5569"/>
    <w:multiLevelType w:val="hybridMultilevel"/>
    <w:tmpl w:val="A9F8299E"/>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3" w15:restartNumberingAfterBreak="0">
    <w:nsid w:val="6F27695B"/>
    <w:multiLevelType w:val="hybridMultilevel"/>
    <w:tmpl w:val="F5E29FD4"/>
    <w:lvl w:ilvl="0" w:tplc="DD963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D16BE"/>
    <w:multiLevelType w:val="hybridMultilevel"/>
    <w:tmpl w:val="2782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8"/>
  </w:num>
  <w:num w:numId="5">
    <w:abstractNumId w:val="11"/>
  </w:num>
  <w:num w:numId="6">
    <w:abstractNumId w:val="5"/>
  </w:num>
  <w:num w:numId="7">
    <w:abstractNumId w:val="7"/>
  </w:num>
  <w:num w:numId="8">
    <w:abstractNumId w:val="4"/>
  </w:num>
  <w:num w:numId="9">
    <w:abstractNumId w:val="3"/>
  </w:num>
  <w:num w:numId="10">
    <w:abstractNumId w:val="6"/>
  </w:num>
  <w:num w:numId="11">
    <w:abstractNumId w:val="0"/>
  </w:num>
  <w:num w:numId="12">
    <w:abstractNumId w:val="10"/>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2D"/>
    <w:rsid w:val="0033457B"/>
    <w:rsid w:val="00363F2D"/>
    <w:rsid w:val="0039696E"/>
    <w:rsid w:val="00545A3F"/>
    <w:rsid w:val="006E46FC"/>
    <w:rsid w:val="008F4A2A"/>
    <w:rsid w:val="00A60926"/>
    <w:rsid w:val="00D6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75B5-0D69-4BDB-A786-770924D3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3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63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63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3F2D"/>
    <w:pPr>
      <w:spacing w:after="0" w:line="240" w:lineRule="auto"/>
    </w:pPr>
    <w:rPr>
      <w:rFonts w:eastAsiaTheme="minorEastAsia"/>
      <w:lang w:eastAsia="ru-RU"/>
    </w:rPr>
  </w:style>
  <w:style w:type="character" w:customStyle="1" w:styleId="a4">
    <w:name w:val="Без интервала Знак"/>
    <w:basedOn w:val="a0"/>
    <w:link w:val="a3"/>
    <w:uiPriority w:val="1"/>
    <w:rsid w:val="00363F2D"/>
    <w:rPr>
      <w:rFonts w:eastAsiaTheme="minorEastAsia"/>
      <w:lang w:eastAsia="ru-RU"/>
    </w:rPr>
  </w:style>
  <w:style w:type="character" w:customStyle="1" w:styleId="10">
    <w:name w:val="Заголовок 1 Знак"/>
    <w:basedOn w:val="a0"/>
    <w:link w:val="1"/>
    <w:uiPriority w:val="9"/>
    <w:rsid w:val="00363F2D"/>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363F2D"/>
    <w:pPr>
      <w:outlineLvl w:val="9"/>
    </w:pPr>
    <w:rPr>
      <w:lang w:eastAsia="ru-RU"/>
    </w:rPr>
  </w:style>
  <w:style w:type="paragraph" w:styleId="a6">
    <w:name w:val="List Paragraph"/>
    <w:basedOn w:val="a"/>
    <w:uiPriority w:val="34"/>
    <w:qFormat/>
    <w:rsid w:val="00363F2D"/>
    <w:pPr>
      <w:ind w:left="720"/>
      <w:contextualSpacing/>
    </w:pPr>
  </w:style>
  <w:style w:type="character" w:customStyle="1" w:styleId="20">
    <w:name w:val="Заголовок 2 Знак"/>
    <w:basedOn w:val="a0"/>
    <w:link w:val="2"/>
    <w:uiPriority w:val="9"/>
    <w:rsid w:val="00363F2D"/>
    <w:rPr>
      <w:rFonts w:asciiTheme="majorHAnsi" w:eastAsiaTheme="majorEastAsia" w:hAnsiTheme="majorHAnsi" w:cstheme="majorBidi"/>
      <w:color w:val="2E74B5" w:themeColor="accent1" w:themeShade="BF"/>
      <w:sz w:val="26"/>
      <w:szCs w:val="26"/>
    </w:rPr>
  </w:style>
  <w:style w:type="paragraph" w:styleId="a7">
    <w:name w:val="Title"/>
    <w:basedOn w:val="a"/>
    <w:next w:val="a"/>
    <w:link w:val="a8"/>
    <w:uiPriority w:val="10"/>
    <w:qFormat/>
    <w:rsid w:val="00363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363F2D"/>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63F2D"/>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363F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3F2D"/>
  </w:style>
  <w:style w:type="paragraph" w:styleId="ab">
    <w:name w:val="footer"/>
    <w:basedOn w:val="a"/>
    <w:link w:val="ac"/>
    <w:uiPriority w:val="99"/>
    <w:unhideWhenUsed/>
    <w:rsid w:val="00363F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3F2D"/>
  </w:style>
  <w:style w:type="character" w:styleId="ad">
    <w:name w:val="Strong"/>
    <w:basedOn w:val="a0"/>
    <w:uiPriority w:val="22"/>
    <w:qFormat/>
    <w:rsid w:val="008F4A2A"/>
    <w:rPr>
      <w:b/>
      <w:bCs/>
    </w:rPr>
  </w:style>
  <w:style w:type="paragraph" w:customStyle="1" w:styleId="c7">
    <w:name w:val="c7"/>
    <w:basedOn w:val="a"/>
    <w:rsid w:val="006E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77731">
      <w:bodyDiv w:val="1"/>
      <w:marLeft w:val="0"/>
      <w:marRight w:val="0"/>
      <w:marTop w:val="0"/>
      <w:marBottom w:val="0"/>
      <w:divBdr>
        <w:top w:val="none" w:sz="0" w:space="0" w:color="auto"/>
        <w:left w:val="none" w:sz="0" w:space="0" w:color="auto"/>
        <w:bottom w:val="none" w:sz="0" w:space="0" w:color="auto"/>
        <w:right w:val="none" w:sz="0" w:space="0" w:color="auto"/>
      </w:divBdr>
    </w:div>
    <w:div w:id="454911778">
      <w:bodyDiv w:val="1"/>
      <w:marLeft w:val="0"/>
      <w:marRight w:val="0"/>
      <w:marTop w:val="0"/>
      <w:marBottom w:val="0"/>
      <w:divBdr>
        <w:top w:val="none" w:sz="0" w:space="0" w:color="auto"/>
        <w:left w:val="none" w:sz="0" w:space="0" w:color="auto"/>
        <w:bottom w:val="none" w:sz="0" w:space="0" w:color="auto"/>
        <w:right w:val="none" w:sz="0" w:space="0" w:color="auto"/>
      </w:divBdr>
    </w:div>
    <w:div w:id="662126185">
      <w:bodyDiv w:val="1"/>
      <w:marLeft w:val="0"/>
      <w:marRight w:val="0"/>
      <w:marTop w:val="0"/>
      <w:marBottom w:val="0"/>
      <w:divBdr>
        <w:top w:val="none" w:sz="0" w:space="0" w:color="auto"/>
        <w:left w:val="none" w:sz="0" w:space="0" w:color="auto"/>
        <w:bottom w:val="none" w:sz="0" w:space="0" w:color="auto"/>
        <w:right w:val="none" w:sz="0" w:space="0" w:color="auto"/>
      </w:divBdr>
    </w:div>
    <w:div w:id="1031494056">
      <w:bodyDiv w:val="1"/>
      <w:marLeft w:val="0"/>
      <w:marRight w:val="0"/>
      <w:marTop w:val="0"/>
      <w:marBottom w:val="0"/>
      <w:divBdr>
        <w:top w:val="none" w:sz="0" w:space="0" w:color="auto"/>
        <w:left w:val="none" w:sz="0" w:space="0" w:color="auto"/>
        <w:bottom w:val="none" w:sz="0" w:space="0" w:color="auto"/>
        <w:right w:val="none" w:sz="0" w:space="0" w:color="auto"/>
      </w:divBdr>
    </w:div>
    <w:div w:id="1094204684">
      <w:bodyDiv w:val="1"/>
      <w:marLeft w:val="0"/>
      <w:marRight w:val="0"/>
      <w:marTop w:val="0"/>
      <w:marBottom w:val="0"/>
      <w:divBdr>
        <w:top w:val="none" w:sz="0" w:space="0" w:color="auto"/>
        <w:left w:val="none" w:sz="0" w:space="0" w:color="auto"/>
        <w:bottom w:val="none" w:sz="0" w:space="0" w:color="auto"/>
        <w:right w:val="none" w:sz="0" w:space="0" w:color="auto"/>
      </w:divBdr>
    </w:div>
    <w:div w:id="1742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EDA94-03C4-4E46-A40D-FA6A8D75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Козлова</dc:creator>
  <cp:keywords/>
  <dc:description/>
  <cp:lastModifiedBy>Ольга Козлова</cp:lastModifiedBy>
  <cp:revision>1</cp:revision>
  <dcterms:created xsi:type="dcterms:W3CDTF">2020-10-30T13:33:00Z</dcterms:created>
  <dcterms:modified xsi:type="dcterms:W3CDTF">2020-10-30T14:38:00Z</dcterms:modified>
</cp:coreProperties>
</file>